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25F" w:rsidRDefault="00DB38C0">
      <w:pPr>
        <w:pStyle w:val="10"/>
        <w:keepNext/>
        <w:keepLines/>
        <w:spacing w:after="300"/>
        <w:jc w:val="center"/>
      </w:pPr>
      <w:bookmarkStart w:id="0" w:name="bookmark0"/>
      <w:r>
        <w:t>Отчет о результатах выполнения Программы развития</w:t>
      </w:r>
      <w:bookmarkEnd w:id="0"/>
    </w:p>
    <w:p w:rsidR="00830F14" w:rsidRDefault="009B325F">
      <w:pPr>
        <w:pStyle w:val="11"/>
        <w:spacing w:after="560"/>
        <w:ind w:firstLine="0"/>
        <w:jc w:val="center"/>
      </w:pPr>
      <w:r>
        <w:rPr>
          <w:b/>
          <w:bCs/>
        </w:rPr>
        <w:t>на 2022-2025 год за 2025</w:t>
      </w:r>
      <w:r w:rsidR="00DB38C0">
        <w:rPr>
          <w:b/>
          <w:bCs/>
        </w:rPr>
        <w:t xml:space="preserve"> год</w:t>
      </w:r>
    </w:p>
    <w:p w:rsidR="00830F14" w:rsidRDefault="009B325F">
      <w:pPr>
        <w:pStyle w:val="11"/>
        <w:spacing w:after="260"/>
        <w:ind w:firstLine="140"/>
        <w:jc w:val="both"/>
      </w:pPr>
      <w:r>
        <w:t>Программа развития МБДОУ № 16 «Родничок» на 2022-205</w:t>
      </w:r>
      <w:r w:rsidR="00DB38C0">
        <w:t>4 год разработана в соответствии с целями реализации гос</w:t>
      </w:r>
      <w:r w:rsidR="00DB38C0">
        <w:softHyphen/>
        <w:t>ударственной образовательной полити</w:t>
      </w:r>
      <w:r w:rsidR="00DB38C0">
        <w:t>ки Российской Федерации в области образования и является управленческим документом, определяющим перспективы и пути развития учре</w:t>
      </w:r>
      <w:r w:rsidR="00DB38C0">
        <w:softHyphen/>
        <w:t>ждения на среднесрочную перспективу.</w:t>
      </w:r>
    </w:p>
    <w:p w:rsidR="00830F14" w:rsidRDefault="00DB38C0">
      <w:pPr>
        <w:pStyle w:val="11"/>
        <w:spacing w:after="260"/>
        <w:ind w:firstLine="0"/>
        <w:jc w:val="both"/>
      </w:pPr>
      <w:r>
        <w:rPr>
          <w:b/>
          <w:bCs/>
          <w:color w:val="00000A"/>
        </w:rPr>
        <w:t xml:space="preserve">Цель Программы развития: </w:t>
      </w:r>
      <w:r>
        <w:rPr>
          <w:color w:val="00000A"/>
        </w:rPr>
        <w:t>Повышение конкурентных преимуществ детского сада в условиях быст</w:t>
      </w:r>
      <w:r>
        <w:rPr>
          <w:color w:val="00000A"/>
        </w:rPr>
        <w:t>ро меняющейся экономико-правовой среды.</w:t>
      </w:r>
    </w:p>
    <w:p w:rsidR="00830F14" w:rsidRDefault="00DB38C0">
      <w:pPr>
        <w:pStyle w:val="10"/>
        <w:keepNext/>
        <w:keepLines/>
        <w:spacing w:after="0"/>
        <w:jc w:val="both"/>
      </w:pPr>
      <w:bookmarkStart w:id="1" w:name="bookmark2"/>
      <w:r>
        <w:t>Задачи Программы развития:</w:t>
      </w:r>
      <w:bookmarkEnd w:id="1"/>
    </w:p>
    <w:p w:rsidR="00830F14" w:rsidRDefault="00DB38C0">
      <w:pPr>
        <w:pStyle w:val="11"/>
        <w:numPr>
          <w:ilvl w:val="0"/>
          <w:numId w:val="1"/>
        </w:numPr>
        <w:tabs>
          <w:tab w:val="left" w:pos="484"/>
        </w:tabs>
        <w:ind w:left="440" w:hanging="300"/>
        <w:jc w:val="both"/>
      </w:pPr>
      <w:r>
        <w:t>Расширение спектра качественных образовательных и информационно-консульта</w:t>
      </w:r>
      <w:r>
        <w:softHyphen/>
        <w:t>тивных услуг.</w:t>
      </w:r>
    </w:p>
    <w:p w:rsidR="00830F14" w:rsidRDefault="00DB38C0">
      <w:pPr>
        <w:pStyle w:val="11"/>
        <w:numPr>
          <w:ilvl w:val="0"/>
          <w:numId w:val="1"/>
        </w:numPr>
        <w:tabs>
          <w:tab w:val="left" w:pos="368"/>
        </w:tabs>
        <w:ind w:firstLine="0"/>
        <w:jc w:val="both"/>
      </w:pPr>
      <w:r>
        <w:t>Внедрение в практику детского сада новых форм работы с воспитанниками.</w:t>
      </w:r>
    </w:p>
    <w:p w:rsidR="00830F14" w:rsidRDefault="00DB38C0">
      <w:pPr>
        <w:pStyle w:val="11"/>
        <w:numPr>
          <w:ilvl w:val="0"/>
          <w:numId w:val="1"/>
        </w:numPr>
        <w:tabs>
          <w:tab w:val="left" w:pos="363"/>
        </w:tabs>
        <w:ind w:firstLine="0"/>
        <w:jc w:val="both"/>
      </w:pPr>
      <w:r>
        <w:rPr>
          <w:color w:val="00000A"/>
        </w:rPr>
        <w:t>Развитие сетевого взаимодейств</w:t>
      </w:r>
      <w:r>
        <w:rPr>
          <w:color w:val="00000A"/>
        </w:rPr>
        <w:t>ия.</w:t>
      </w:r>
    </w:p>
    <w:p w:rsidR="00830F14" w:rsidRDefault="00DB38C0">
      <w:pPr>
        <w:pStyle w:val="11"/>
        <w:numPr>
          <w:ilvl w:val="0"/>
          <w:numId w:val="1"/>
        </w:numPr>
        <w:tabs>
          <w:tab w:val="left" w:pos="373"/>
        </w:tabs>
        <w:ind w:firstLine="0"/>
        <w:jc w:val="both"/>
      </w:pPr>
      <w:r>
        <w:rPr>
          <w:color w:val="00000A"/>
        </w:rPr>
        <w:t>Мониторинг процесса реализации ФГОС ДО</w:t>
      </w:r>
      <w:r w:rsidR="009B325F">
        <w:rPr>
          <w:color w:val="00000A"/>
        </w:rPr>
        <w:t xml:space="preserve"> и ФОП </w:t>
      </w:r>
      <w:r>
        <w:rPr>
          <w:color w:val="00000A"/>
        </w:rPr>
        <w:t xml:space="preserve"> в детском саду.</w:t>
      </w:r>
    </w:p>
    <w:p w:rsidR="00830F14" w:rsidRDefault="00DB38C0">
      <w:pPr>
        <w:pStyle w:val="11"/>
        <w:numPr>
          <w:ilvl w:val="0"/>
          <w:numId w:val="1"/>
        </w:numPr>
        <w:tabs>
          <w:tab w:val="left" w:pos="363"/>
        </w:tabs>
        <w:ind w:firstLine="0"/>
        <w:jc w:val="both"/>
      </w:pPr>
      <w:r>
        <w:rPr>
          <w:color w:val="00000A"/>
        </w:rPr>
        <w:t xml:space="preserve">Повышение качества работы с </w:t>
      </w:r>
      <w:r>
        <w:t>одаренными детьми.</w:t>
      </w:r>
    </w:p>
    <w:p w:rsidR="00830F14" w:rsidRDefault="00DB38C0">
      <w:pPr>
        <w:pStyle w:val="11"/>
        <w:numPr>
          <w:ilvl w:val="0"/>
          <w:numId w:val="1"/>
        </w:numPr>
        <w:tabs>
          <w:tab w:val="left" w:pos="363"/>
        </w:tabs>
        <w:spacing w:after="260"/>
        <w:ind w:firstLine="0"/>
        <w:jc w:val="both"/>
      </w:pPr>
      <w:r>
        <w:rPr>
          <w:color w:val="00000A"/>
        </w:rPr>
        <w:t>Реализация программы здоровьесбережения воспитанников.</w:t>
      </w:r>
    </w:p>
    <w:p w:rsidR="00830F14" w:rsidRDefault="00DB38C0">
      <w:pPr>
        <w:pStyle w:val="10"/>
        <w:keepNext/>
        <w:keepLines/>
        <w:spacing w:after="0"/>
        <w:jc w:val="both"/>
      </w:pPr>
      <w:bookmarkStart w:id="2" w:name="bookmark4"/>
      <w:r>
        <w:rPr>
          <w:color w:val="000000"/>
        </w:rPr>
        <w:t>Первый этап ре</w:t>
      </w:r>
      <w:r w:rsidR="009B325F">
        <w:rPr>
          <w:color w:val="000000"/>
        </w:rPr>
        <w:t>ализации Программы развития 2022</w:t>
      </w:r>
      <w:r>
        <w:rPr>
          <w:color w:val="000000"/>
        </w:rPr>
        <w:t xml:space="preserve"> год</w:t>
      </w:r>
      <w:bookmarkEnd w:id="2"/>
    </w:p>
    <w:p w:rsidR="00830F14" w:rsidRDefault="00DB38C0">
      <w:pPr>
        <w:pStyle w:val="11"/>
        <w:spacing w:after="260"/>
        <w:ind w:firstLine="0"/>
        <w:jc w:val="both"/>
      </w:pPr>
      <w:r>
        <w:t xml:space="preserve">организационно подготовительный этап </w:t>
      </w:r>
      <w:r>
        <w:t>(создание условий для реализации программы</w:t>
      </w:r>
      <w:r>
        <w:rPr>
          <w:b/>
          <w:bCs/>
        </w:rPr>
        <w:t>);</w:t>
      </w:r>
    </w:p>
    <w:p w:rsidR="00830F14" w:rsidRDefault="009B325F">
      <w:pPr>
        <w:pStyle w:val="10"/>
        <w:keepNext/>
        <w:keepLines/>
        <w:spacing w:after="0"/>
        <w:jc w:val="both"/>
      </w:pPr>
      <w:bookmarkStart w:id="3" w:name="bookmark6"/>
      <w:r>
        <w:rPr>
          <w:color w:val="000000"/>
        </w:rPr>
        <w:t>Второй этап- 2023-2024</w:t>
      </w:r>
      <w:r w:rsidR="00DB38C0">
        <w:rPr>
          <w:color w:val="000000"/>
        </w:rPr>
        <w:t xml:space="preserve"> годы</w:t>
      </w:r>
      <w:bookmarkEnd w:id="3"/>
    </w:p>
    <w:p w:rsidR="00830F14" w:rsidRDefault="00DB38C0">
      <w:pPr>
        <w:pStyle w:val="11"/>
        <w:spacing w:after="260"/>
        <w:ind w:firstLine="140"/>
        <w:jc w:val="both"/>
      </w:pPr>
      <w:r>
        <w:t>практический этап (работа по преобразованию существующей системы: разработка доку</w:t>
      </w:r>
      <w:r>
        <w:softHyphen/>
        <w:t>ментов, направленных на методическое, кадровое и информационное обеспечение разви</w:t>
      </w:r>
      <w:r>
        <w:softHyphen/>
        <w:t xml:space="preserve">тия детского сада, </w:t>
      </w:r>
      <w:r>
        <w:t>организацию промежуточного и итогового мониторинга реализации программы).</w:t>
      </w:r>
    </w:p>
    <w:p w:rsidR="00830F14" w:rsidRDefault="009B325F">
      <w:pPr>
        <w:pStyle w:val="10"/>
        <w:keepNext/>
        <w:keepLines/>
        <w:jc w:val="both"/>
      </w:pPr>
      <w:bookmarkStart w:id="4" w:name="bookmark8"/>
      <w:r>
        <w:rPr>
          <w:color w:val="000000"/>
        </w:rPr>
        <w:t xml:space="preserve">В Программе развития на 2022-20235 </w:t>
      </w:r>
      <w:r w:rsidR="00DB38C0">
        <w:rPr>
          <w:color w:val="000000"/>
        </w:rPr>
        <w:t>год были определены следующие задачи:</w:t>
      </w:r>
      <w:bookmarkEnd w:id="4"/>
    </w:p>
    <w:p w:rsidR="00830F14" w:rsidRDefault="00DB38C0">
      <w:pPr>
        <w:pStyle w:val="11"/>
        <w:numPr>
          <w:ilvl w:val="0"/>
          <w:numId w:val="2"/>
        </w:numPr>
        <w:tabs>
          <w:tab w:val="left" w:pos="373"/>
        </w:tabs>
        <w:ind w:firstLine="140"/>
        <w:jc w:val="both"/>
      </w:pPr>
      <w:r>
        <w:t>Создание эффективной, функциональной и гибкой модели управления качеством образования, побуждающей сотрудников</w:t>
      </w:r>
      <w:r>
        <w:t xml:space="preserve"> проявлять инициативу в постоянном улучшении качества деятельности дошкольного учреждения. </w:t>
      </w:r>
      <w:r>
        <w:rPr>
          <w:b/>
          <w:bCs/>
        </w:rPr>
        <w:t>(Проект «Управление качеством образования»).</w:t>
      </w:r>
    </w:p>
    <w:p w:rsidR="00830F14" w:rsidRDefault="00DB38C0">
      <w:pPr>
        <w:pStyle w:val="11"/>
        <w:numPr>
          <w:ilvl w:val="0"/>
          <w:numId w:val="2"/>
        </w:numPr>
        <w:tabs>
          <w:tab w:val="left" w:pos="382"/>
        </w:tabs>
        <w:ind w:firstLine="140"/>
        <w:jc w:val="both"/>
      </w:pPr>
      <w:r>
        <w:t>Создание условий для обеспечения непрерывного профессионального развития педаго</w:t>
      </w:r>
      <w:r>
        <w:softHyphen/>
        <w:t>гов и формирования творчески работающего</w:t>
      </w:r>
      <w:r>
        <w:t xml:space="preserve"> коллектива педагогов-единомышленников. </w:t>
      </w:r>
      <w:r>
        <w:rPr>
          <w:b/>
          <w:bCs/>
        </w:rPr>
        <w:t>(Проект «Кадровый потенциал»).</w:t>
      </w:r>
    </w:p>
    <w:p w:rsidR="00830F14" w:rsidRDefault="00DB38C0">
      <w:pPr>
        <w:pStyle w:val="11"/>
        <w:numPr>
          <w:ilvl w:val="0"/>
          <w:numId w:val="2"/>
        </w:numPr>
        <w:tabs>
          <w:tab w:val="left" w:pos="373"/>
        </w:tabs>
        <w:ind w:firstLine="140"/>
        <w:jc w:val="both"/>
      </w:pPr>
      <w:r>
        <w:t>Совершенствование системы здоровьесберегающей и здоровьеформирующей деятель</w:t>
      </w:r>
      <w:r>
        <w:softHyphen/>
        <w:t xml:space="preserve">ности ОУ с учетом индивидуальных особенностей дошкольников. </w:t>
      </w:r>
      <w:r>
        <w:rPr>
          <w:b/>
          <w:bCs/>
        </w:rPr>
        <w:t>(Проект «Здоровьесбережение»).</w:t>
      </w:r>
    </w:p>
    <w:p w:rsidR="00830F14" w:rsidRDefault="00DB38C0">
      <w:pPr>
        <w:pStyle w:val="11"/>
        <w:numPr>
          <w:ilvl w:val="0"/>
          <w:numId w:val="2"/>
        </w:numPr>
        <w:tabs>
          <w:tab w:val="left" w:pos="373"/>
        </w:tabs>
        <w:ind w:firstLine="140"/>
        <w:jc w:val="both"/>
      </w:pPr>
      <w:r>
        <w:t>Создание единого о</w:t>
      </w:r>
      <w:r>
        <w:t>бразовательного пространства, стимулирующее физическое, интел</w:t>
      </w:r>
      <w:r>
        <w:softHyphen/>
        <w:t>лектуальное и личностное развитие ребёнка, обеспечивающее индивидуальную под</w:t>
      </w:r>
      <w:r>
        <w:softHyphen/>
        <w:t>держку детей с высоким уровнем интереса и самореализации в разных видах деятельности за счёт внедрения современных пе</w:t>
      </w:r>
      <w:r>
        <w:t>дагогических технологий, в том числе информационно - коммуникативных</w:t>
      </w:r>
      <w:r>
        <w:rPr>
          <w:b/>
          <w:bCs/>
        </w:rPr>
        <w:t>. (Проект «Ребенок»).</w:t>
      </w:r>
    </w:p>
    <w:p w:rsidR="00830F14" w:rsidRDefault="00DB38C0">
      <w:pPr>
        <w:pStyle w:val="11"/>
        <w:numPr>
          <w:ilvl w:val="0"/>
          <w:numId w:val="2"/>
        </w:numPr>
        <w:tabs>
          <w:tab w:val="left" w:pos="486"/>
        </w:tabs>
        <w:ind w:left="140" w:firstLine="20"/>
        <w:jc w:val="both"/>
      </w:pPr>
      <w:r>
        <w:t>Повышение уровня профессиональной компетенции педагогов в применении ИКТ, ис</w:t>
      </w:r>
      <w:r>
        <w:softHyphen/>
        <w:t>пользование информационных и коммуникационных технологий в повседневной работе, умения ис</w:t>
      </w:r>
      <w:r>
        <w:t>пользовать возможности сети Интернет</w:t>
      </w:r>
      <w:r>
        <w:rPr>
          <w:b/>
          <w:bCs/>
        </w:rPr>
        <w:t>. (Проект «Цифровая образователь</w:t>
      </w:r>
      <w:r>
        <w:rPr>
          <w:b/>
          <w:bCs/>
        </w:rPr>
        <w:softHyphen/>
        <w:t>ная среда»).</w:t>
      </w:r>
    </w:p>
    <w:p w:rsidR="00830F14" w:rsidRDefault="00DB38C0">
      <w:pPr>
        <w:pStyle w:val="11"/>
        <w:numPr>
          <w:ilvl w:val="0"/>
          <w:numId w:val="2"/>
        </w:numPr>
        <w:tabs>
          <w:tab w:val="left" w:pos="486"/>
        </w:tabs>
        <w:ind w:left="140" w:firstLine="20"/>
        <w:jc w:val="both"/>
      </w:pPr>
      <w:r>
        <w:lastRenderedPageBreak/>
        <w:t>Взаимодействие дошкольного учреждения с разнообразными социальными организа</w:t>
      </w:r>
      <w:r>
        <w:softHyphen/>
        <w:t>циями, учреждениями приобретает особое значение и с точки зрения непрерывности си</w:t>
      </w:r>
      <w:r>
        <w:softHyphen/>
      </w:r>
      <w:r>
        <w:t xml:space="preserve">стемы образования. </w:t>
      </w:r>
      <w:r>
        <w:rPr>
          <w:b/>
          <w:bCs/>
        </w:rPr>
        <w:t>(Проект «Социальная активность»).</w:t>
      </w:r>
    </w:p>
    <w:p w:rsidR="00830F14" w:rsidRDefault="00DB38C0">
      <w:pPr>
        <w:pStyle w:val="11"/>
        <w:numPr>
          <w:ilvl w:val="0"/>
          <w:numId w:val="2"/>
        </w:numPr>
        <w:tabs>
          <w:tab w:val="left" w:pos="486"/>
        </w:tabs>
        <w:spacing w:after="260"/>
        <w:ind w:left="140" w:firstLine="20"/>
        <w:jc w:val="both"/>
      </w:pPr>
      <w:r>
        <w:t>Повышение медико-психолого-педагогической компетентности родителей в во</w:t>
      </w:r>
      <w:r>
        <w:softHyphen/>
        <w:t>просах развития и образования, охраны и укрепления здоровья детей в процессе вовлече</w:t>
      </w:r>
      <w:r>
        <w:softHyphen/>
        <w:t xml:space="preserve">ния родителей в образовательную деятельность, </w:t>
      </w:r>
      <w:r>
        <w:t>в управление качеством образования де</w:t>
      </w:r>
      <w:r>
        <w:softHyphen/>
        <w:t xml:space="preserve">тей через общественно - государственные формы управления. </w:t>
      </w:r>
      <w:r>
        <w:rPr>
          <w:b/>
          <w:bCs/>
        </w:rPr>
        <w:t>(Проект «Современные родители»).</w:t>
      </w:r>
    </w:p>
    <w:p w:rsidR="00830F14" w:rsidRDefault="00DB38C0">
      <w:pPr>
        <w:pStyle w:val="10"/>
        <w:keepNext/>
        <w:keepLines/>
        <w:jc w:val="center"/>
      </w:pPr>
      <w:bookmarkStart w:id="5" w:name="bookmark10"/>
      <w:r>
        <w:t>Основные результаты, достигнутые в ходе реал</w:t>
      </w:r>
      <w:r w:rsidR="009B325F">
        <w:t>изации</w:t>
      </w:r>
      <w:r w:rsidR="009B325F">
        <w:br/>
        <w:t>Программы развития в 2025</w:t>
      </w:r>
      <w:r>
        <w:t xml:space="preserve"> году</w:t>
      </w:r>
      <w:bookmarkEnd w:id="5"/>
    </w:p>
    <w:p w:rsidR="00830F14" w:rsidRDefault="00DB38C0">
      <w:pPr>
        <w:pStyle w:val="11"/>
        <w:numPr>
          <w:ilvl w:val="0"/>
          <w:numId w:val="3"/>
        </w:numPr>
        <w:tabs>
          <w:tab w:val="left" w:pos="860"/>
        </w:tabs>
        <w:ind w:left="140" w:firstLine="20"/>
        <w:jc w:val="both"/>
      </w:pPr>
      <w:r>
        <w:rPr>
          <w:color w:val="00000A"/>
        </w:rPr>
        <w:t xml:space="preserve">В рамках реализации проекта </w:t>
      </w:r>
      <w:r>
        <w:rPr>
          <w:b/>
          <w:bCs/>
        </w:rPr>
        <w:t xml:space="preserve">«Управление качеством образования» </w:t>
      </w:r>
      <w:r w:rsidR="009B325F">
        <w:rPr>
          <w:color w:val="00000A"/>
        </w:rPr>
        <w:t xml:space="preserve">в 2025 педагогический коллектив </w:t>
      </w:r>
      <w:r>
        <w:rPr>
          <w:color w:val="00000A"/>
        </w:rPr>
        <w:t>ДОУ обновил нормативно-правовую базу в соответствии с новым</w:t>
      </w:r>
      <w:r w:rsidR="009B325F">
        <w:rPr>
          <w:color w:val="00000A"/>
        </w:rPr>
        <w:t xml:space="preserve">и нормативными документами. В </w:t>
      </w:r>
      <w:r>
        <w:rPr>
          <w:color w:val="00000A"/>
        </w:rPr>
        <w:t>ДОУ был проведен мониторинг качества дошкольного образования по шкалам МКДО. Определены дефицитн</w:t>
      </w:r>
      <w:r>
        <w:rPr>
          <w:color w:val="00000A"/>
        </w:rPr>
        <w:t xml:space="preserve">ые зоны и приоритетные направления для подготовки к </w:t>
      </w:r>
      <w:r w:rsidR="009B325F">
        <w:rPr>
          <w:color w:val="00000A"/>
        </w:rPr>
        <w:t>всероссийскому МКДО. Д</w:t>
      </w:r>
      <w:r>
        <w:rPr>
          <w:color w:val="00000A"/>
        </w:rPr>
        <w:t>етский сад прошел независимую оценку качества (НОК) с результатом 97 % из 100%.</w:t>
      </w:r>
    </w:p>
    <w:p w:rsidR="00830F14" w:rsidRDefault="00DB38C0">
      <w:pPr>
        <w:pStyle w:val="11"/>
        <w:numPr>
          <w:ilvl w:val="0"/>
          <w:numId w:val="3"/>
        </w:numPr>
        <w:tabs>
          <w:tab w:val="left" w:pos="860"/>
        </w:tabs>
        <w:ind w:left="140" w:firstLine="20"/>
        <w:jc w:val="both"/>
      </w:pPr>
      <w:r>
        <w:rPr>
          <w:color w:val="00000A"/>
        </w:rPr>
        <w:t xml:space="preserve">В рамках реализации проекта </w:t>
      </w:r>
      <w:r>
        <w:rPr>
          <w:b/>
          <w:bCs/>
          <w:color w:val="00000A"/>
        </w:rPr>
        <w:t xml:space="preserve">«Кадровый потенциал» </w:t>
      </w:r>
      <w:r>
        <w:rPr>
          <w:color w:val="00000A"/>
        </w:rPr>
        <w:t>были созданы оптимальные условия для самор</w:t>
      </w:r>
      <w:r>
        <w:rPr>
          <w:color w:val="00000A"/>
        </w:rPr>
        <w:t xml:space="preserve">еализации </w:t>
      </w:r>
      <w:r>
        <w:t>через конкурсы профессионального мастерства, проектную деятельность, обеспечение непрерывного повышения квалификации педагогических работников в различных формах, включая самообразование; методическое сопровождение при проведении аттестации на бо</w:t>
      </w:r>
      <w:r>
        <w:t>лее высокую квалификационную категорию.</w:t>
      </w:r>
    </w:p>
    <w:p w:rsidR="00830F14" w:rsidRDefault="009B325F">
      <w:pPr>
        <w:pStyle w:val="11"/>
        <w:ind w:left="140" w:firstLine="20"/>
        <w:jc w:val="both"/>
      </w:pPr>
      <w:r>
        <w:t>В 2025</w:t>
      </w:r>
      <w:r w:rsidR="00DB38C0">
        <w:t xml:space="preserve"> году прошли </w:t>
      </w:r>
      <w:r>
        <w:t xml:space="preserve">курсы повышения квалификации - </w:t>
      </w:r>
      <w:r w:rsidR="00DB38C0">
        <w:t>5 педагогов.</w:t>
      </w:r>
    </w:p>
    <w:p w:rsidR="00830F14" w:rsidRDefault="009B325F">
      <w:pPr>
        <w:pStyle w:val="11"/>
        <w:ind w:left="140" w:firstLine="20"/>
        <w:jc w:val="both"/>
      </w:pPr>
      <w:r>
        <w:t>Прошли аттестацию — 3</w:t>
      </w:r>
      <w:r w:rsidR="00DB38C0">
        <w:t xml:space="preserve"> педагогов.</w:t>
      </w:r>
    </w:p>
    <w:p w:rsidR="00830F14" w:rsidRDefault="009B325F">
      <w:pPr>
        <w:pStyle w:val="11"/>
        <w:ind w:left="140" w:firstLine="20"/>
        <w:jc w:val="both"/>
      </w:pPr>
      <w:r>
        <w:t xml:space="preserve">В 2025 году педагоги </w:t>
      </w:r>
      <w:r w:rsidR="00DB38C0">
        <w:t>ДОУ активно участвовали в м</w:t>
      </w:r>
      <w:r>
        <w:t xml:space="preserve">етодической и конкурсной работе. </w:t>
      </w:r>
    </w:p>
    <w:p w:rsidR="00830F14" w:rsidRDefault="009B325F">
      <w:pPr>
        <w:pStyle w:val="11"/>
        <w:ind w:left="140" w:firstLine="20"/>
        <w:jc w:val="both"/>
      </w:pPr>
      <w:r>
        <w:t xml:space="preserve">Воспитатели </w:t>
      </w:r>
      <w:r w:rsidR="00DB38C0">
        <w:t>ДОУ</w:t>
      </w:r>
      <w:r>
        <w:t xml:space="preserve"> приняли участие в</w:t>
      </w:r>
      <w:r w:rsidR="00DB38C0">
        <w:t xml:space="preserve"> неделе профессионального роста, показали открытые мероприятия по теме «Технологии поддерж</w:t>
      </w:r>
      <w:r w:rsidR="00DB38C0">
        <w:t>ки и развития игровой деятельности дошкольников с использованием лего- конструирования», получив высокие оценки экспертов и рекомендации к тиражированию педагогической опыта.</w:t>
      </w:r>
    </w:p>
    <w:p w:rsidR="009B325F" w:rsidRDefault="00DB38C0" w:rsidP="009B325F">
      <w:pPr>
        <w:pStyle w:val="11"/>
        <w:spacing w:after="260"/>
        <w:ind w:left="140" w:firstLine="20"/>
        <w:jc w:val="both"/>
      </w:pPr>
      <w:r>
        <w:t>В октябре 2022 года на базе ГБДОУ д/с 25 была проведена жеребьевка и онлайн-церемония открытия конкурса педагогических достижений в номинации «Воспитатель года»</w:t>
      </w:r>
      <w:r>
        <w:t>.</w:t>
      </w:r>
    </w:p>
    <w:p w:rsidR="00830F14" w:rsidRDefault="009B325F" w:rsidP="009B325F">
      <w:pPr>
        <w:pStyle w:val="11"/>
        <w:spacing w:after="260"/>
        <w:ind w:left="140" w:firstLine="20"/>
        <w:jc w:val="both"/>
      </w:pPr>
      <w:r>
        <w:t xml:space="preserve"> Учитель логопед Щитц В.А.  </w:t>
      </w:r>
      <w:r w:rsidR="00DB38C0">
        <w:t xml:space="preserve"> приняла активное участие в конкурсе </w:t>
      </w:r>
      <w:r w:rsidR="00DB38C0">
        <w:t>«Воспитатель года</w:t>
      </w:r>
      <w:r>
        <w:t xml:space="preserve">-2025 </w:t>
      </w:r>
      <w:r w:rsidR="00DB38C0">
        <w:t>».</w:t>
      </w:r>
    </w:p>
    <w:p w:rsidR="00830F14" w:rsidRDefault="00DB38C0">
      <w:pPr>
        <w:pStyle w:val="11"/>
        <w:numPr>
          <w:ilvl w:val="0"/>
          <w:numId w:val="3"/>
        </w:numPr>
        <w:tabs>
          <w:tab w:val="left" w:pos="720"/>
        </w:tabs>
        <w:spacing w:line="269" w:lineRule="auto"/>
        <w:ind w:firstLine="0"/>
        <w:jc w:val="both"/>
      </w:pPr>
      <w:r>
        <w:t xml:space="preserve">В рамках реализации проекта </w:t>
      </w:r>
      <w:r>
        <w:rPr>
          <w:b/>
          <w:bCs/>
        </w:rPr>
        <w:t>«Здоровьесбе</w:t>
      </w:r>
      <w:r>
        <w:rPr>
          <w:b/>
          <w:bCs/>
        </w:rPr>
        <w:t xml:space="preserve">режение» </w:t>
      </w:r>
      <w:r>
        <w:rPr>
          <w:color w:val="00000A"/>
        </w:rPr>
        <w:t>продолжена работа по совершенствованию системы физкул</w:t>
      </w:r>
      <w:r w:rsidR="009B325F">
        <w:rPr>
          <w:color w:val="00000A"/>
        </w:rPr>
        <w:t xml:space="preserve">ьтурно-оздоровительной работы </w:t>
      </w:r>
      <w:r>
        <w:rPr>
          <w:color w:val="00000A"/>
        </w:rPr>
        <w:t>ДОУ. Внедрены новые формы работы с родителями, в соответствии с современными подходами и приоритетами. Разработаны рекомендации по повышению физкультурно</w:t>
      </w:r>
      <w:r>
        <w:rPr>
          <w:color w:val="00000A"/>
        </w:rPr>
        <w:softHyphen/>
        <w:t>оздорови</w:t>
      </w:r>
      <w:r>
        <w:rPr>
          <w:color w:val="00000A"/>
        </w:rPr>
        <w:t>тельной грамотности родителей. С целью охраны и укрепления здоровья воспитанников в 2022 году проводились физкультурные занятия, физкультурные праздники и досуги, соревнования, конкурсы, турниры, целевые прогулки, гимнастики (утренняя, дыхательная, бодряща</w:t>
      </w:r>
      <w:r>
        <w:rPr>
          <w:color w:val="00000A"/>
        </w:rPr>
        <w:t>я), закаливающие процедуры (воздушные ванны, солнечные ванны), прогулки; обеспечено сбалансированное питание. Воспитатели реализуют в своей практике проекты и технологии, направленные на сохранение и укрепление здоровья воспитанников их интеллектуального и</w:t>
      </w:r>
      <w:r>
        <w:rPr>
          <w:color w:val="00000A"/>
        </w:rPr>
        <w:t xml:space="preserve"> творческого развития. Обеспечен реж</w:t>
      </w:r>
      <w:r w:rsidR="009B325F">
        <w:rPr>
          <w:color w:val="00000A"/>
        </w:rPr>
        <w:t xml:space="preserve">им пребывания воспитанников в </w:t>
      </w:r>
      <w:r>
        <w:rPr>
          <w:color w:val="00000A"/>
        </w:rPr>
        <w:t>ДОУ с учетом их возрастных и индивидуальных особенностей.</w:t>
      </w:r>
    </w:p>
    <w:p w:rsidR="00830F14" w:rsidRDefault="00DB38C0">
      <w:pPr>
        <w:pStyle w:val="11"/>
        <w:numPr>
          <w:ilvl w:val="0"/>
          <w:numId w:val="3"/>
        </w:numPr>
        <w:tabs>
          <w:tab w:val="left" w:pos="720"/>
        </w:tabs>
        <w:spacing w:line="269" w:lineRule="auto"/>
        <w:ind w:left="240" w:hanging="240"/>
        <w:jc w:val="both"/>
      </w:pPr>
      <w:r>
        <w:lastRenderedPageBreak/>
        <w:t>В рамках реализации проекта «</w:t>
      </w:r>
      <w:r>
        <w:rPr>
          <w:b/>
          <w:bCs/>
        </w:rPr>
        <w:t xml:space="preserve">Ребенок» </w:t>
      </w:r>
      <w:r>
        <w:t>организована работа по психолого</w:t>
      </w:r>
      <w:r>
        <w:softHyphen/>
      </w:r>
      <w:r>
        <w:t>педагогическом</w:t>
      </w:r>
      <w:r w:rsidR="009B325F">
        <w:t xml:space="preserve">у сопровождению воспитанников </w:t>
      </w:r>
      <w:r>
        <w:t xml:space="preserve">ДОУ с учётом их индивидуальных потребностей, познавательных интересов, особенностей в </w:t>
      </w:r>
      <w:r w:rsidR="009B325F">
        <w:t xml:space="preserve">развитии и здоровья. Педагоги </w:t>
      </w:r>
      <w:r>
        <w:t xml:space="preserve">ДОУ реализуют технологию индивидуальных достижений воспитанников (портфолио). </w:t>
      </w:r>
      <w:r>
        <w:rPr>
          <w:color w:val="00000A"/>
        </w:rPr>
        <w:t>Созданы услови</w:t>
      </w:r>
      <w:r>
        <w:rPr>
          <w:color w:val="00000A"/>
        </w:rPr>
        <w:t>я для работы с одаренными детьми и подготовки их к конкурсам. Увеличен рост активности участия родителей (законных предст</w:t>
      </w:r>
      <w:r w:rsidR="009B325F">
        <w:rPr>
          <w:color w:val="00000A"/>
        </w:rPr>
        <w:t>авителей) в мероприятиях. В 2025</w:t>
      </w:r>
      <w:r>
        <w:rPr>
          <w:color w:val="00000A"/>
        </w:rPr>
        <w:t xml:space="preserve"> году приняли участие в конкурсном движении — 23 </w:t>
      </w:r>
      <w:r>
        <w:t>воспитанника, из них заняли призовые места 14 детей.</w:t>
      </w:r>
    </w:p>
    <w:p w:rsidR="00830F14" w:rsidRDefault="00DB38C0">
      <w:pPr>
        <w:pStyle w:val="11"/>
        <w:numPr>
          <w:ilvl w:val="0"/>
          <w:numId w:val="3"/>
        </w:numPr>
        <w:tabs>
          <w:tab w:val="left" w:pos="720"/>
          <w:tab w:val="left" w:pos="4392"/>
        </w:tabs>
        <w:spacing w:line="269" w:lineRule="auto"/>
        <w:ind w:left="240" w:hanging="240"/>
        <w:jc w:val="both"/>
      </w:pPr>
      <w:r>
        <w:t xml:space="preserve">В рамках реализации проекта </w:t>
      </w:r>
      <w:r>
        <w:rPr>
          <w:b/>
          <w:bCs/>
        </w:rPr>
        <w:t xml:space="preserve">«Цифровая образовательная среда» </w:t>
      </w:r>
      <w:r>
        <w:rPr>
          <w:color w:val="00000A"/>
        </w:rPr>
        <w:t>Педагогические работники совершенствуют дистанционное взаимодействие с родителями (законными представителями) в сети интернет, в профессиональных сообществах. Увеличение доли информирования родит</w:t>
      </w:r>
      <w:r>
        <w:rPr>
          <w:color w:val="00000A"/>
        </w:rPr>
        <w:t>елей (законных представителей) воспитанников о деятельности образовательного учреждения. В дошкольных группах 5</w:t>
      </w:r>
      <w:r>
        <w:rPr>
          <w:color w:val="00000A"/>
        </w:rPr>
        <w:softHyphen/>
      </w:r>
      <w:r w:rsidR="009B325F">
        <w:rPr>
          <w:color w:val="00000A"/>
        </w:rPr>
        <w:t>-</w:t>
      </w:r>
      <w:r>
        <w:rPr>
          <w:color w:val="00000A"/>
        </w:rPr>
        <w:t>7 лет систематически проводится образовательная деятельность с использование</w:t>
      </w:r>
      <w:r w:rsidR="009B325F">
        <w:rPr>
          <w:color w:val="00000A"/>
        </w:rPr>
        <w:t xml:space="preserve">м информационно-коммуникативных </w:t>
      </w:r>
      <w:r>
        <w:rPr>
          <w:color w:val="00000A"/>
        </w:rPr>
        <w:t>технологий, интерактивного оборудова</w:t>
      </w:r>
      <w:r>
        <w:rPr>
          <w:color w:val="00000A"/>
        </w:rPr>
        <w:t>ния.</w:t>
      </w:r>
    </w:p>
    <w:p w:rsidR="00830F14" w:rsidRDefault="00DB38C0">
      <w:pPr>
        <w:pStyle w:val="11"/>
        <w:spacing w:line="269" w:lineRule="auto"/>
        <w:ind w:left="240" w:firstLine="0"/>
        <w:jc w:val="both"/>
      </w:pPr>
      <w:r>
        <w:rPr>
          <w:color w:val="00000A"/>
        </w:rPr>
        <w:t>Увеличение доли педагогов, владеющих ИКТ технологиями происходит за счет курсовой подготовки, посещения семинаров, ве</w:t>
      </w:r>
      <w:r w:rsidR="009B325F">
        <w:rPr>
          <w:color w:val="00000A"/>
        </w:rPr>
        <w:t>бинаров, мастер-классов. В 2025</w:t>
      </w:r>
      <w:r>
        <w:rPr>
          <w:color w:val="00000A"/>
        </w:rPr>
        <w:t xml:space="preserve"> году прошли курсы повышения квалификации по ИКТ компетенции </w:t>
      </w:r>
      <w:r w:rsidR="009B325F">
        <w:t>- 3</w:t>
      </w:r>
      <w:r>
        <w:t xml:space="preserve"> педагогов.</w:t>
      </w:r>
    </w:p>
    <w:p w:rsidR="009B325F" w:rsidRDefault="00DB38C0" w:rsidP="009B325F">
      <w:pPr>
        <w:pStyle w:val="11"/>
        <w:numPr>
          <w:ilvl w:val="0"/>
          <w:numId w:val="3"/>
        </w:numPr>
        <w:tabs>
          <w:tab w:val="left" w:pos="720"/>
        </w:tabs>
        <w:spacing w:line="269" w:lineRule="auto"/>
        <w:ind w:left="240" w:firstLine="0"/>
        <w:jc w:val="both"/>
      </w:pPr>
      <w:r>
        <w:t>В рамках реализации проект</w:t>
      </w:r>
      <w:r>
        <w:t xml:space="preserve">а </w:t>
      </w:r>
      <w:r w:rsidRPr="009B325F">
        <w:rPr>
          <w:b/>
          <w:bCs/>
        </w:rPr>
        <w:t xml:space="preserve">«Социальная активность», </w:t>
      </w:r>
      <w:r>
        <w:t>повышения квалификации педагогов и расширени возможностей личнос</w:t>
      </w:r>
      <w:r w:rsidR="009B325F">
        <w:t>тного развития воспитанников, ДОУ реализует сотрудничестяво .</w:t>
      </w:r>
    </w:p>
    <w:p w:rsidR="00830F14" w:rsidRDefault="009B325F" w:rsidP="009B325F">
      <w:pPr>
        <w:pStyle w:val="11"/>
        <w:numPr>
          <w:ilvl w:val="0"/>
          <w:numId w:val="3"/>
        </w:numPr>
        <w:tabs>
          <w:tab w:val="left" w:pos="720"/>
        </w:tabs>
        <w:spacing w:line="269" w:lineRule="auto"/>
        <w:ind w:left="240" w:firstLine="0"/>
        <w:jc w:val="both"/>
      </w:pPr>
      <w:r>
        <w:rPr>
          <w:color w:val="00000A"/>
        </w:rPr>
        <w:t xml:space="preserve">В 2025 году в </w:t>
      </w:r>
      <w:r w:rsidR="00DB38C0" w:rsidRPr="009B325F">
        <w:rPr>
          <w:color w:val="00000A"/>
        </w:rPr>
        <w:t xml:space="preserve">ОУ </w:t>
      </w:r>
      <w:r w:rsidR="00DB38C0">
        <w:t>были проведены социальные и благотворительные акции, экологической, культурной и патриотической направленностей: «Круг жизни. Сдай макулатуру -посади дерево», «Крышечки доброты», «Засветись», «Всемирн</w:t>
      </w:r>
      <w:r w:rsidR="00DB38C0">
        <w:t>ый день без автомобиля».</w:t>
      </w:r>
    </w:p>
    <w:p w:rsidR="00830F14" w:rsidRDefault="00DB38C0">
      <w:pPr>
        <w:pStyle w:val="11"/>
        <w:numPr>
          <w:ilvl w:val="0"/>
          <w:numId w:val="3"/>
        </w:numPr>
        <w:tabs>
          <w:tab w:val="left" w:pos="720"/>
        </w:tabs>
        <w:spacing w:line="269" w:lineRule="auto"/>
        <w:ind w:left="160" w:hanging="160"/>
        <w:jc w:val="both"/>
        <w:sectPr w:rsidR="00830F14">
          <w:pgSz w:w="11900" w:h="16840"/>
          <w:pgMar w:top="826" w:right="765" w:bottom="472" w:left="983" w:header="398" w:footer="44" w:gutter="0"/>
          <w:pgNumType w:start="1"/>
          <w:cols w:space="720"/>
          <w:noEndnote/>
          <w:docGrid w:linePitch="360"/>
        </w:sectPr>
      </w:pPr>
      <w:r>
        <w:t xml:space="preserve">В рамках реализации проекта </w:t>
      </w:r>
      <w:r>
        <w:rPr>
          <w:b/>
          <w:bCs/>
        </w:rPr>
        <w:t>«Современные родители» с</w:t>
      </w:r>
      <w:r>
        <w:t>овершенствуется процесс вовлечения родителей в образовательную деятельность, в управление качеством образования детей. Разработана система мероприятий р</w:t>
      </w:r>
      <w:r>
        <w:t xml:space="preserve">еализации </w:t>
      </w:r>
      <w:r>
        <w:rPr>
          <w:color w:val="00000A"/>
        </w:rPr>
        <w:t xml:space="preserve">консультационной психолого-педагогической помощи родителям в воспитании и обучении детей. </w:t>
      </w:r>
      <w:r>
        <w:t>Реализуется психолого-педагогический проект «Скоро в детский сад» с целью повышение степени открытости образовательного учреждения для семей будущих воспита</w:t>
      </w:r>
      <w:r>
        <w:t>нников. Для обучения педагогов новым технол</w:t>
      </w:r>
      <w:r w:rsidR="009B325F">
        <w:t xml:space="preserve">огиям работы с родителями в 2025 году в </w:t>
      </w:r>
      <w:bookmarkStart w:id="6" w:name="_GoBack"/>
      <w:bookmarkEnd w:id="6"/>
      <w:r>
        <w:t xml:space="preserve">ДОУ были проведены консультации, семинары и мастер- классы. </w:t>
      </w:r>
      <w:r>
        <w:rPr>
          <w:color w:val="00000A"/>
        </w:rPr>
        <w:t xml:space="preserve">Анкетирование родителей показало </w:t>
      </w:r>
      <w:r>
        <w:t xml:space="preserve">высокую </w:t>
      </w:r>
      <w:r>
        <w:rPr>
          <w:color w:val="00000A"/>
        </w:rPr>
        <w:t>степень удовлетворенности качеством предоставляемых услуг.</w:t>
      </w:r>
    </w:p>
    <w:p w:rsidR="00830F14" w:rsidRDefault="00830F14" w:rsidP="009B325F">
      <w:pPr>
        <w:pStyle w:val="20"/>
        <w:spacing w:line="310" w:lineRule="auto"/>
      </w:pPr>
    </w:p>
    <w:sectPr w:rsidR="00830F14">
      <w:type w:val="continuous"/>
      <w:pgSz w:w="11900" w:h="16840"/>
      <w:pgMar w:top="855" w:right="1067" w:bottom="855" w:left="5376" w:header="0" w:footer="3" w:gutter="0"/>
      <w:cols w:num="2" w:space="10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8C0" w:rsidRDefault="00DB38C0">
      <w:r>
        <w:separator/>
      </w:r>
    </w:p>
  </w:endnote>
  <w:endnote w:type="continuationSeparator" w:id="0">
    <w:p w:rsidR="00DB38C0" w:rsidRDefault="00DB3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8C0" w:rsidRDefault="00DB38C0"/>
  </w:footnote>
  <w:footnote w:type="continuationSeparator" w:id="0">
    <w:p w:rsidR="00DB38C0" w:rsidRDefault="00DB38C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B5929"/>
    <w:multiLevelType w:val="multilevel"/>
    <w:tmpl w:val="707264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2776C62"/>
    <w:multiLevelType w:val="multilevel"/>
    <w:tmpl w:val="6A940E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D9948E0"/>
    <w:multiLevelType w:val="multilevel"/>
    <w:tmpl w:val="F078CD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14"/>
    <w:rsid w:val="00830F14"/>
    <w:rsid w:val="009B325F"/>
    <w:rsid w:val="00DB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93F3EE-5ADB-421D-A552-B928C7DFE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A"/>
      <w:sz w:val="26"/>
      <w:szCs w:val="26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10">
    <w:name w:val="Заголовок №1"/>
    <w:basedOn w:val="a"/>
    <w:link w:val="1"/>
    <w:pPr>
      <w:spacing w:after="260"/>
      <w:outlineLvl w:val="0"/>
    </w:pPr>
    <w:rPr>
      <w:rFonts w:ascii="Times New Roman" w:eastAsia="Times New Roman" w:hAnsi="Times New Roman" w:cs="Times New Roman"/>
      <w:b/>
      <w:bCs/>
      <w:color w:val="00000A"/>
      <w:sz w:val="26"/>
      <w:szCs w:val="26"/>
    </w:rPr>
  </w:style>
  <w:style w:type="paragraph" w:customStyle="1" w:styleId="11">
    <w:name w:val="Основной текст1"/>
    <w:basedOn w:val="a"/>
    <w:link w:val="a3"/>
    <w:pPr>
      <w:ind w:firstLine="1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pacing w:line="326" w:lineRule="auto"/>
    </w:pPr>
    <w:rPr>
      <w:rFonts w:ascii="Arial" w:eastAsia="Arial" w:hAnsi="Arial" w:cs="Arial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1217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cp:lastModifiedBy>user</cp:lastModifiedBy>
  <cp:revision>2</cp:revision>
  <dcterms:created xsi:type="dcterms:W3CDTF">2026-02-06T01:46:00Z</dcterms:created>
  <dcterms:modified xsi:type="dcterms:W3CDTF">2026-02-06T01:46:00Z</dcterms:modified>
</cp:coreProperties>
</file>