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74" w:rsidRPr="001C2B69" w:rsidRDefault="00651601" w:rsidP="00651601">
      <w:pPr>
        <w:spacing w:after="0"/>
        <w:jc w:val="center"/>
        <w:rPr>
          <w:rFonts w:ascii="Times New Roman" w:eastAsia="Times New Roman" w:hAnsi="Times New Roman" w:cs="Times New Roman"/>
          <w:color w:val="632423" w:themeColor="accent2" w:themeShade="80"/>
          <w:sz w:val="56"/>
          <w:szCs w:val="56"/>
          <w:lang w:eastAsia="ru-RU"/>
        </w:rPr>
      </w:pPr>
      <w:r w:rsidRPr="001C2B69">
        <w:rPr>
          <w:rFonts w:ascii="Monotype Corsiva" w:eastAsia="Times New Roman" w:hAnsi="Monotype Corsiva" w:cs="Times New Roman"/>
          <w:color w:val="632423" w:themeColor="accent2" w:themeShade="80"/>
          <w:sz w:val="56"/>
          <w:szCs w:val="56"/>
          <w:lang w:eastAsia="ru-RU"/>
        </w:rPr>
        <w:t>Для вас родители.</w:t>
      </w:r>
    </w:p>
    <w:p w:rsidR="00022374" w:rsidRPr="001C2B69" w:rsidRDefault="00022374" w:rsidP="000223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обеспечить полноценное развитие ребенка в дошкольном возрасте, как подготовить его к школе? Эти вопросы волнуют всех родителей. Ученые считают, что для успешного овладения письмом необходимы координация движений, пространственные представления, чувство ритма.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детей, поступающих в первый класс, еще недостаточно развиты мышцы кисти рук, координация движений пальцев, предплечья и плечевой части пишущей руки. Дети этого возраста еще плохо ориентируются в пространстве и на плоскости. Большинство из них путаются в различении правой и левой сторон тела, особенно по отношению к другим людям. Наибольшие трудности выработки этого навыка встречаются у </w:t>
      </w:r>
      <w:proofErr w:type="spellStart"/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леворуких</w:t>
      </w:r>
      <w:proofErr w:type="spellEnd"/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Причиной нарушений формирования навыков письма может быть неадекватная методика обучения. Поэтому задачей педагогов и родителей в дошкольном возрасте является не обучение письму, а подготовка ребенка к этой деятельности.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развития ручной моторики важно, чтобы ребенок систематически занимался разнообразными видами ручной деятельности (рисование, аппликация, лепка, выкладывание узоров из мозаики, конструирование из некрупных деталей). Полезны простые действия по самообслуживанию – застегиванию пуговиц, завязывание шнуровки на обуви, узелков на платке, а также помощь взрослым в сервировке стола, в уборке помещения.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подготовке детей к обучению письму велика роль физических упражнений с предметами, проводимых в игровой форме.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Палочка, мяч, скакалка (веревочка) – предметы, которые дети разных народов и в разные эпохи использовали и используют в своих играх.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процессе игровых заданий с предметами дошкольники закрепляют знания о материалах, из которых они сделаны (дерево, пластик, резина); оценивают их по размеру, весу, цвету; проговаривают действия, которые можно с ними </w:t>
      </w:r>
    </w:p>
    <w:p w:rsidR="00022374" w:rsidRPr="001C2B69" w:rsidRDefault="00022374" w:rsidP="000223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2D9" w:rsidRDefault="00D642D9" w:rsidP="000223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75CA" w:rsidRPr="001C2B69" w:rsidRDefault="00022374" w:rsidP="0002237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(перекладывание, вращение, прокатывание, наматывание, складывание). Таким образом, формируется словарный запас дошкольников.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Выполнение игровых заданий с предметами под счет, рифмовку, музыку, а также сочетание их циклическими упражнениями (бег, ходьба) будут способствовать развитию чувства ритма, что также является важным при подготовке к овладению письмом. </w:t>
      </w:r>
      <w:r w:rsidRPr="001C2B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семье выполнение игровых заданий возможно ребенком самостоятельно при предварительном показе, как в помещении, так и на воздухе (даже в процессе перехода из дому в детский сад и обратно). Более интересно и ценно, если с ребенком проиграет кто-то из взрослых или старших братьев и сестер. Игры можно проводить как в обыденной жизни, так и включать их в качестве конкурсов на семейных праздниках. </w:t>
      </w: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8"/>
          <w:szCs w:val="28"/>
          <w:lang w:eastAsia="ru-RU"/>
        </w:rPr>
      </w:pPr>
    </w:p>
    <w:p w:rsidR="00651601" w:rsidRPr="00651601" w:rsidRDefault="00651601" w:rsidP="001C2B69">
      <w:pPr>
        <w:widowControl w:val="0"/>
        <w:shd w:val="clear" w:color="auto" w:fill="FFFFFF"/>
        <w:autoSpaceDE w:val="0"/>
        <w:autoSpaceDN w:val="0"/>
        <w:adjustRightInd w:val="0"/>
        <w:spacing w:before="350" w:after="0" w:line="206" w:lineRule="exact"/>
        <w:ind w:left="24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5160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 w:eastAsia="ru-RU"/>
        </w:rPr>
        <w:t>I</w:t>
      </w:r>
    </w:p>
    <w:p w:rsidR="00651601" w:rsidRPr="00651601" w:rsidRDefault="00651601" w:rsidP="00022374">
      <w:pPr>
        <w:spacing w:after="0" w:line="360" w:lineRule="auto"/>
        <w:rPr>
          <w:rFonts w:ascii="Times New Roman" w:eastAsia="Times New Roman" w:hAnsi="Times New Roman" w:cs="Times New Roman"/>
          <w:color w:val="484A4B"/>
          <w:sz w:val="24"/>
          <w:szCs w:val="24"/>
          <w:lang w:eastAsia="ru-RU"/>
        </w:rPr>
      </w:pPr>
    </w:p>
    <w:sectPr w:rsidR="00651601" w:rsidRPr="00651601" w:rsidSect="0002237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20AAE2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0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B7"/>
    <w:rsid w:val="00022374"/>
    <w:rsid w:val="001C2B69"/>
    <w:rsid w:val="00555F3D"/>
    <w:rsid w:val="00651601"/>
    <w:rsid w:val="00963FB7"/>
    <w:rsid w:val="00A775CA"/>
    <w:rsid w:val="00D6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PacARDbELL</dc:creator>
  <cp:keywords/>
  <dc:description/>
  <cp:lastModifiedBy>ролл</cp:lastModifiedBy>
  <cp:revision>6</cp:revision>
  <dcterms:created xsi:type="dcterms:W3CDTF">2015-11-10T03:47:00Z</dcterms:created>
  <dcterms:modified xsi:type="dcterms:W3CDTF">2016-11-07T00:20:00Z</dcterms:modified>
</cp:coreProperties>
</file>