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7A" w:rsidRDefault="009F047A" w:rsidP="009F047A">
      <w:pPr>
        <w:rPr>
          <w:rFonts w:ascii="Times New Roman" w:hAnsi="Times New Roman" w:cs="Times New Roman"/>
          <w:i/>
          <w:sz w:val="28"/>
          <w:szCs w:val="28"/>
        </w:rPr>
      </w:pPr>
      <w:r w:rsidRPr="009F047A">
        <w:rPr>
          <w:rFonts w:ascii="Times New Roman" w:hAnsi="Times New Roman" w:cs="Times New Roman"/>
          <w:b/>
          <w:sz w:val="28"/>
          <w:szCs w:val="28"/>
        </w:rPr>
        <w:t>Комплекс упражнений при ДЦП с акцентом на нижние конечности</w:t>
      </w:r>
      <w:r w:rsidR="00C609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F047A">
        <w:rPr>
          <w:rFonts w:ascii="Times New Roman" w:hAnsi="Times New Roman" w:cs="Times New Roman"/>
          <w:i/>
          <w:sz w:val="28"/>
          <w:szCs w:val="28"/>
        </w:rPr>
        <w:t xml:space="preserve">Предназначен для детей младшего возраста. Перед проведением желательно сделать расслабляющий массаж, произвести потряхивания и вибрационные движения нижних конечностей. </w:t>
      </w:r>
    </w:p>
    <w:p w:rsidR="009F047A" w:rsidRDefault="009F047A" w:rsidP="009F047A">
      <w:pPr>
        <w:rPr>
          <w:rFonts w:ascii="Times New Roman" w:hAnsi="Times New Roman" w:cs="Times New Roman"/>
          <w:i/>
          <w:sz w:val="28"/>
          <w:szCs w:val="28"/>
        </w:rPr>
      </w:pPr>
      <w:r w:rsidRPr="009F047A">
        <w:rPr>
          <w:rFonts w:ascii="Times New Roman" w:hAnsi="Times New Roman" w:cs="Times New Roman"/>
          <w:i/>
          <w:sz w:val="28"/>
          <w:szCs w:val="28"/>
        </w:rPr>
        <w:t>Пассивно – активна</w:t>
      </w:r>
      <w:r>
        <w:rPr>
          <w:rFonts w:ascii="Times New Roman" w:hAnsi="Times New Roman" w:cs="Times New Roman"/>
          <w:i/>
          <w:sz w:val="28"/>
          <w:szCs w:val="28"/>
        </w:rPr>
        <w:t>я гимнастика нижних конечностей.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047A">
        <w:rPr>
          <w:rFonts w:ascii="Times New Roman" w:hAnsi="Times New Roman" w:cs="Times New Roman"/>
          <w:i/>
          <w:sz w:val="28"/>
          <w:szCs w:val="28"/>
        </w:rPr>
        <w:t xml:space="preserve">Пассивная гимнастика приводится родителями без резких движений </w:t>
      </w:r>
      <w:proofErr w:type="gramStart"/>
      <w:r w:rsidRPr="009F047A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9F047A">
        <w:rPr>
          <w:rFonts w:ascii="Times New Roman" w:hAnsi="Times New Roman" w:cs="Times New Roman"/>
          <w:i/>
          <w:sz w:val="28"/>
          <w:szCs w:val="28"/>
        </w:rPr>
        <w:t xml:space="preserve"> не превышая болевых ощущений ребенка.</w:t>
      </w:r>
      <w:r w:rsidRPr="009F0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>Исходное положение (далее И.П.) Лёжа на спине, руки вдоль туловища.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 1. Одной рукой прижать правую ногу ребёнка, другой обхватить левую ногу так, чтобы зафиксировать коленный сустав в положении максимального разгибания и медленно поднимать и опускать прямую левую ногу до максимально возможной высоты, не допуская </w:t>
      </w:r>
      <w:proofErr w:type="spellStart"/>
      <w:r w:rsidRPr="009F047A">
        <w:rPr>
          <w:rFonts w:ascii="Times New Roman" w:hAnsi="Times New Roman" w:cs="Times New Roman"/>
          <w:sz w:val="28"/>
          <w:szCs w:val="28"/>
        </w:rPr>
        <w:t>перерастяжения</w:t>
      </w:r>
      <w:proofErr w:type="spellEnd"/>
      <w:r w:rsidRPr="009F047A">
        <w:rPr>
          <w:rFonts w:ascii="Times New Roman" w:hAnsi="Times New Roman" w:cs="Times New Roman"/>
          <w:sz w:val="28"/>
          <w:szCs w:val="28"/>
        </w:rPr>
        <w:t xml:space="preserve"> мышц задней поверхности бедра. Повторить 20 раз. Темп медленный. Проделать то же с другой ногой.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2. Аналогично выполнить приведение и </w:t>
      </w:r>
      <w:proofErr w:type="spellStart"/>
      <w:r w:rsidRPr="009F047A">
        <w:rPr>
          <w:rFonts w:ascii="Times New Roman" w:hAnsi="Times New Roman" w:cs="Times New Roman"/>
          <w:sz w:val="28"/>
          <w:szCs w:val="28"/>
        </w:rPr>
        <w:t>оведение</w:t>
      </w:r>
      <w:proofErr w:type="spellEnd"/>
      <w:r w:rsidRPr="009F047A">
        <w:rPr>
          <w:rFonts w:ascii="Times New Roman" w:hAnsi="Times New Roman" w:cs="Times New Roman"/>
          <w:sz w:val="28"/>
          <w:szCs w:val="28"/>
        </w:rPr>
        <w:t xml:space="preserve"> в тазобедренном суставе. Темп и количество повторений сохраняются.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>3. Согнуть ногу в коленном суставе так, чтобы стопа ребёнка была на уровне коленного сустава другой ноги. Произвести отведение и приведение бедра. Повторить по 10 – 12 раз.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 4. Согнуть обе ноги в коленном суставе. Качание бёдер ребёнка влево – вправо. 10 – 12 раз.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>5. Из И.П. лежа на спине перевести ребёнка в И.П. сидя, опирая ребенка на левое и правое предплечья поочередно. Повторить 8 – 10 раз.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 6. И.П. лёжа на животе. Прижать область таза, поднимать и опускать прямую ногу</w:t>
      </w:r>
      <w:proofErr w:type="gramStart"/>
      <w:r w:rsidRPr="009F04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47A">
        <w:rPr>
          <w:rFonts w:ascii="Times New Roman" w:hAnsi="Times New Roman" w:cs="Times New Roman"/>
          <w:sz w:val="28"/>
          <w:szCs w:val="28"/>
        </w:rPr>
        <w:t xml:space="preserve"> фиксируя коленный сустав. Повторить 20 раз каждой ногой.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7. Прижав область таза к поверхности кушетки, производить сгибание – разгибание </w:t>
      </w:r>
      <w:proofErr w:type="gramStart"/>
      <w:r w:rsidRPr="009F04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047A">
        <w:rPr>
          <w:rFonts w:ascii="Times New Roman" w:hAnsi="Times New Roman" w:cs="Times New Roman"/>
          <w:sz w:val="28"/>
          <w:szCs w:val="28"/>
        </w:rPr>
        <w:t xml:space="preserve"> коленном суставе. Повторить 20 раз каждой ногой.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 8. И.П. лёжа на животе, нога согнута в коленном суставе. Сгибание – разгибание стопы. Повторить 20 -25 раз каждой стопой.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b/>
          <w:sz w:val="28"/>
          <w:szCs w:val="28"/>
        </w:rPr>
        <w:t>Активная гимнастика</w:t>
      </w:r>
      <w:r w:rsidRPr="009F04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>1. Переворачивание со спины на живот и наоборот.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lastRenderedPageBreak/>
        <w:t xml:space="preserve"> 2. Наклоны туловища при фиксированных конечностях. 40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3. Ползанье на четвереньках и только на коленях. </w:t>
      </w:r>
    </w:p>
    <w:p w:rsid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 xml:space="preserve">4. Приседания, держась за опору. </w:t>
      </w:r>
    </w:p>
    <w:p w:rsidR="00575BEE" w:rsidRPr="009F047A" w:rsidRDefault="009F047A" w:rsidP="009F047A">
      <w:pPr>
        <w:rPr>
          <w:rFonts w:ascii="Times New Roman" w:hAnsi="Times New Roman" w:cs="Times New Roman"/>
          <w:sz w:val="28"/>
          <w:szCs w:val="28"/>
        </w:rPr>
      </w:pPr>
      <w:r w:rsidRPr="009F047A">
        <w:rPr>
          <w:rFonts w:ascii="Times New Roman" w:hAnsi="Times New Roman" w:cs="Times New Roman"/>
          <w:sz w:val="28"/>
          <w:szCs w:val="28"/>
        </w:rPr>
        <w:t>5. Перенос веса тела с одной ноги на другую, держась за опору.</w:t>
      </w:r>
    </w:p>
    <w:sectPr w:rsidR="00575BEE" w:rsidRPr="009F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7A"/>
    <w:rsid w:val="00575BEE"/>
    <w:rsid w:val="009F047A"/>
    <w:rsid w:val="00B73DB6"/>
    <w:rsid w:val="00C609E3"/>
    <w:rsid w:val="00D6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2024-03-16T06:03:00Z</dcterms:created>
  <dcterms:modified xsi:type="dcterms:W3CDTF">2024-03-16T06:03:00Z</dcterms:modified>
</cp:coreProperties>
</file>