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C4B" w:rsidRDefault="00ED6C4B" w:rsidP="00ED6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C4B">
        <w:rPr>
          <w:rFonts w:ascii="Times New Roman" w:hAnsi="Times New Roman" w:cs="Times New Roman"/>
          <w:b/>
          <w:sz w:val="28"/>
          <w:szCs w:val="28"/>
        </w:rPr>
        <w:t>КОМПЛЕКСЫ УПРАЖНЕНИЙ ДЛЯ ДЕТЕЙ МЛАДШЕГО И СРЕДНЕГО ВОЗРАСТА С ДЦП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 w:rsidRPr="00ED6C4B">
        <w:rPr>
          <w:rFonts w:ascii="Times New Roman" w:hAnsi="Times New Roman" w:cs="Times New Roman"/>
          <w:i/>
          <w:sz w:val="28"/>
          <w:szCs w:val="28"/>
        </w:rPr>
        <w:t xml:space="preserve"> Комплекс упражнений для детей младшего и среднего возраста с ДЦП, способных передвигаться самостоятельно</w:t>
      </w:r>
      <w:r w:rsidRPr="00ED6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 w:rsidRPr="00ED6C4B">
        <w:rPr>
          <w:rFonts w:ascii="Times New Roman" w:hAnsi="Times New Roman" w:cs="Times New Roman"/>
          <w:sz w:val="28"/>
          <w:szCs w:val="28"/>
        </w:rPr>
        <w:t xml:space="preserve">1. Исходное положение (далее И.П.) стоя, руки вдоль туловища. Ходьба на месте. Шаги выполняются четко, ритмично. Продолжительность – 0,5 – 1 мин.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D6C4B">
        <w:rPr>
          <w:rFonts w:ascii="Times New Roman" w:hAnsi="Times New Roman" w:cs="Times New Roman"/>
          <w:sz w:val="28"/>
          <w:szCs w:val="28"/>
        </w:rPr>
        <w:t xml:space="preserve">. И.П. то же, руки на поясе. Ходьба приставным шагом левым – правым боком. Продолжительность – 1 – 2 мин.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D6C4B">
        <w:rPr>
          <w:rFonts w:ascii="Times New Roman" w:hAnsi="Times New Roman" w:cs="Times New Roman"/>
          <w:sz w:val="28"/>
          <w:szCs w:val="28"/>
        </w:rPr>
        <w:t xml:space="preserve">. И.П. то же. Смена положений рук: руки вперед, руки в стороны, руки вверх, руки на пояс, руки к коленям, руки к плечам, руки за голову и т.п. На выполнение каждой команды давать не более 2 – 3 сек. Продолжительность - 2 мин.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D6C4B">
        <w:rPr>
          <w:rFonts w:ascii="Times New Roman" w:hAnsi="Times New Roman" w:cs="Times New Roman"/>
          <w:sz w:val="28"/>
          <w:szCs w:val="28"/>
        </w:rPr>
        <w:t xml:space="preserve">. И.П. то же. Выпады по 2 – 3 влево – вправо, вперед.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D6C4B">
        <w:rPr>
          <w:rFonts w:ascii="Times New Roman" w:hAnsi="Times New Roman" w:cs="Times New Roman"/>
          <w:sz w:val="28"/>
          <w:szCs w:val="28"/>
        </w:rPr>
        <w:t xml:space="preserve">.И.П. то же. Руки на поясе. Наклоны по 3 – 4 влево – вправо. Темп медленный, но без остановок. 11.И.П. то же. Равновесие. Руки вперёд, опираясь на правую ногу, левую ногу, согнутую в колене, поднять под прямым углом 30 к туловищу, удержать 3 сек., вернуться в И.П.. Проделать то же с опорой на левую ногу. Повторить 4 – 6 раз.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ED6C4B">
        <w:rPr>
          <w:rFonts w:ascii="Times New Roman" w:hAnsi="Times New Roman" w:cs="Times New Roman"/>
          <w:sz w:val="28"/>
          <w:szCs w:val="28"/>
        </w:rPr>
        <w:t>.И.П. то же. Приподнять левую ногу, согнутую в колене, хлопнуть по ней ладонью правой руки, вернуться в И.П.. Повторить то же с другими конечностями. Продолжительность выполнени</w:t>
      </w:r>
      <w:r>
        <w:rPr>
          <w:rFonts w:ascii="Times New Roman" w:hAnsi="Times New Roman" w:cs="Times New Roman"/>
          <w:sz w:val="28"/>
          <w:szCs w:val="28"/>
        </w:rPr>
        <w:t xml:space="preserve">я упражнения – 1 мин.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D6C4B">
        <w:rPr>
          <w:rFonts w:ascii="Times New Roman" w:hAnsi="Times New Roman" w:cs="Times New Roman"/>
          <w:sz w:val="28"/>
          <w:szCs w:val="28"/>
        </w:rPr>
        <w:t>.Ходьба по линии (ленте), по скамейке (бревну), спиной вперёд, с высоким подниманием бедра. Данные виды ходьбы м</w:t>
      </w:r>
      <w:r>
        <w:rPr>
          <w:rFonts w:ascii="Times New Roman" w:hAnsi="Times New Roman" w:cs="Times New Roman"/>
          <w:sz w:val="28"/>
          <w:szCs w:val="28"/>
        </w:rPr>
        <w:t xml:space="preserve">ожно выполнять с поддержкой.  </w:t>
      </w:r>
    </w:p>
    <w:p w:rsid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ED6C4B">
        <w:rPr>
          <w:rFonts w:ascii="Times New Roman" w:hAnsi="Times New Roman" w:cs="Times New Roman"/>
          <w:sz w:val="28"/>
          <w:szCs w:val="28"/>
        </w:rPr>
        <w:t>Преодоление препятствий. Переступание через предметы различной величины, полоса препятствий, включающая зигзагообразную ходьбу, прохождение над препятств</w:t>
      </w:r>
      <w:r>
        <w:rPr>
          <w:rFonts w:ascii="Times New Roman" w:hAnsi="Times New Roman" w:cs="Times New Roman"/>
          <w:sz w:val="28"/>
          <w:szCs w:val="28"/>
        </w:rPr>
        <w:t>ием и под препятствием и т.п.</w:t>
      </w:r>
    </w:p>
    <w:p w:rsidR="00575BEE" w:rsidRPr="00ED6C4B" w:rsidRDefault="00ED6C4B" w:rsidP="00ED6C4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ED6C4B">
        <w:rPr>
          <w:rFonts w:ascii="Times New Roman" w:hAnsi="Times New Roman" w:cs="Times New Roman"/>
          <w:sz w:val="28"/>
          <w:szCs w:val="28"/>
        </w:rPr>
        <w:t>.Повороты на ЛЕ-во, на ПРА-во, КРУ-гом. Методические указания: - при выполнении упражнений в начале курса следует уделять внимание не скорости, а правильности выполнения; - темп выполнения и количество повторений упражнений увеличивать постепенно; - при необходимости, некоторые упражнения можно проводить у опоры.</w:t>
      </w:r>
    </w:p>
    <w:sectPr w:rsidR="00575BEE" w:rsidRPr="00ED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C4B"/>
    <w:rsid w:val="00575BEE"/>
    <w:rsid w:val="00B73DB6"/>
    <w:rsid w:val="00D605B0"/>
    <w:rsid w:val="00ED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2024-03-16T05:53:00Z</dcterms:created>
  <dcterms:modified xsi:type="dcterms:W3CDTF">2024-03-16T05:57:00Z</dcterms:modified>
</cp:coreProperties>
</file>