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6A6" w:rsidRPr="00770B83" w:rsidRDefault="00770B83" w:rsidP="00C206A6">
      <w:pPr>
        <w:shd w:val="clear" w:color="auto" w:fill="FBFCFC"/>
        <w:spacing w:after="0" w:line="235" w:lineRule="atLeast"/>
        <w:ind w:left="-1134" w:right="-143"/>
        <w:jc w:val="right"/>
        <w:textAlignment w:val="baseline"/>
        <w:rPr>
          <w:rFonts w:ascii="Calibri" w:eastAsia="Times New Roman" w:hAnsi="Calibri" w:cs="Calibri"/>
          <w:spacing w:val="5"/>
          <w:lang w:eastAsia="ru-RU"/>
        </w:rPr>
      </w:pPr>
      <w:r>
        <w:rPr>
          <w:rFonts w:ascii="Times New Roman" w:eastAsia="Times New Roman" w:hAnsi="Times New Roman" w:cs="Times New Roman"/>
          <w:b/>
          <w:bCs/>
          <w:i/>
          <w:iCs/>
          <w:noProof/>
          <w:color w:val="2E74B5"/>
          <w:spacing w:val="5"/>
          <w:sz w:val="28"/>
          <w:lang w:eastAsia="ru-RU"/>
        </w:rPr>
        <w:drawing>
          <wp:inline distT="0" distB="0" distL="0" distR="0">
            <wp:extent cx="5934075" cy="4448175"/>
            <wp:effectExtent l="19050" t="0" r="9525" b="0"/>
            <wp:docPr id="1" name="Рисунок 1" descr="E:\Алфавит\24b7bd25c45b5098d63668837922e5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лфавит\24b7bd25c45b5098d63668837922e5e3.jpeg"/>
                    <pic:cNvPicPr>
                      <a:picLocks noChangeAspect="1" noChangeArrowheads="1"/>
                    </pic:cNvPicPr>
                  </pic:nvPicPr>
                  <pic:blipFill>
                    <a:blip r:embed="rId5" cstate="print"/>
                    <a:srcRect/>
                    <a:stretch>
                      <a:fillRect/>
                    </a:stretch>
                  </pic:blipFill>
                  <pic:spPr bwMode="auto">
                    <a:xfrm>
                      <a:off x="0" y="0"/>
                      <a:ext cx="5934075" cy="4448175"/>
                    </a:xfrm>
                    <a:prstGeom prst="rect">
                      <a:avLst/>
                    </a:prstGeom>
                    <a:noFill/>
                    <a:ln w="9525">
                      <a:noFill/>
                      <a:miter lim="800000"/>
                      <a:headEnd/>
                      <a:tailEnd/>
                    </a:ln>
                  </pic:spPr>
                </pic:pic>
              </a:graphicData>
            </a:graphic>
          </wp:inline>
        </w:drawing>
      </w:r>
      <w:r w:rsidR="00B9758B">
        <w:rPr>
          <w:rFonts w:ascii="Times New Roman" w:eastAsia="Times New Roman" w:hAnsi="Times New Roman" w:cs="Times New Roman"/>
          <w:b/>
          <w:bCs/>
          <w:i/>
          <w:iCs/>
          <w:color w:val="2E74B5"/>
          <w:spacing w:val="5"/>
          <w:sz w:val="28"/>
          <w:lang w:eastAsia="ru-RU"/>
        </w:rPr>
        <w:t xml:space="preserve"> </w:t>
      </w:r>
      <w:r>
        <w:rPr>
          <w:rFonts w:ascii="Times New Roman" w:eastAsia="Times New Roman" w:hAnsi="Times New Roman" w:cs="Times New Roman"/>
          <w:b/>
          <w:bCs/>
          <w:i/>
          <w:iCs/>
          <w:color w:val="2E74B5"/>
          <w:spacing w:val="5"/>
          <w:sz w:val="28"/>
          <w:lang w:eastAsia="ru-RU"/>
        </w:rPr>
        <w:br/>
      </w:r>
      <w:r>
        <w:rPr>
          <w:rFonts w:ascii="Times New Roman" w:eastAsia="Times New Roman" w:hAnsi="Times New Roman" w:cs="Times New Roman"/>
          <w:b/>
          <w:bCs/>
          <w:i/>
          <w:iCs/>
          <w:color w:val="2E74B5"/>
          <w:spacing w:val="5"/>
          <w:sz w:val="28"/>
          <w:lang w:eastAsia="ru-RU"/>
        </w:rPr>
        <w:br/>
      </w:r>
      <w:r>
        <w:rPr>
          <w:rFonts w:ascii="Times New Roman" w:eastAsia="Times New Roman" w:hAnsi="Times New Roman" w:cs="Times New Roman"/>
          <w:b/>
          <w:bCs/>
          <w:i/>
          <w:iCs/>
          <w:color w:val="2E74B5"/>
          <w:spacing w:val="5"/>
          <w:sz w:val="28"/>
          <w:lang w:eastAsia="ru-RU"/>
        </w:rPr>
        <w:br/>
      </w:r>
      <w:r w:rsidR="00C206A6" w:rsidRPr="00770B83">
        <w:rPr>
          <w:rFonts w:ascii="Times New Roman" w:eastAsia="Times New Roman" w:hAnsi="Times New Roman" w:cs="Times New Roman"/>
          <w:b/>
          <w:bCs/>
          <w:i/>
          <w:iCs/>
          <w:spacing w:val="5"/>
          <w:sz w:val="28"/>
          <w:lang w:eastAsia="ru-RU"/>
        </w:rPr>
        <w:t>Уважаемые родители, для развития мелкой моторики дома можно использовать игры с мелкими игрушками и предметами быта: пуговицами, бусинами, прищепками, природными материалами: шишки, орехи, веточки, желуди, каштаны, ракушки, камешки и т.д.</w:t>
      </w:r>
    </w:p>
    <w:p w:rsidR="00C206A6" w:rsidRPr="00770B83" w:rsidRDefault="00C206A6" w:rsidP="00C206A6">
      <w:pPr>
        <w:shd w:val="clear" w:color="auto" w:fill="FBFCFC"/>
        <w:spacing w:after="0" w:line="235" w:lineRule="atLeast"/>
        <w:ind w:right="-143" w:hanging="1134"/>
        <w:jc w:val="right"/>
        <w:textAlignment w:val="baseline"/>
        <w:rPr>
          <w:rFonts w:ascii="Calibri" w:eastAsia="Times New Roman" w:hAnsi="Calibri" w:cs="Calibri"/>
          <w:spacing w:val="5"/>
          <w:lang w:eastAsia="ru-RU"/>
        </w:rPr>
      </w:pPr>
      <w:r w:rsidRPr="00770B83">
        <w:rPr>
          <w:rFonts w:ascii="Times New Roman" w:eastAsia="Times New Roman" w:hAnsi="Times New Roman" w:cs="Times New Roman"/>
          <w:b/>
          <w:bCs/>
          <w:i/>
          <w:iCs/>
          <w:spacing w:val="5"/>
          <w:sz w:val="28"/>
          <w:lang w:eastAsia="ru-RU"/>
        </w:rPr>
        <w:t>Можно лепить фигуры из теста, пластилина, глины; клеить, вырезать, разукрашивать, нанизывать на шнурок как бусины, так и крупные макароны в виде всевозможных фигур, рожки, сушки и т.д.</w:t>
      </w:r>
    </w:p>
    <w:p w:rsidR="00C206A6" w:rsidRPr="00770B83" w:rsidRDefault="00C206A6" w:rsidP="00C206A6">
      <w:pPr>
        <w:shd w:val="clear" w:color="auto" w:fill="FBFCFC"/>
        <w:spacing w:after="0" w:line="235" w:lineRule="atLeast"/>
        <w:ind w:right="-143" w:hanging="1134"/>
        <w:jc w:val="right"/>
        <w:textAlignment w:val="baseline"/>
        <w:rPr>
          <w:rFonts w:ascii="Calibri" w:eastAsia="Times New Roman" w:hAnsi="Calibri" w:cs="Calibri"/>
          <w:spacing w:val="5"/>
          <w:lang w:eastAsia="ru-RU"/>
        </w:rPr>
      </w:pPr>
      <w:r w:rsidRPr="00770B83">
        <w:rPr>
          <w:rFonts w:ascii="Times New Roman" w:eastAsia="Times New Roman" w:hAnsi="Times New Roman" w:cs="Times New Roman"/>
          <w:b/>
          <w:bCs/>
          <w:i/>
          <w:iCs/>
          <w:spacing w:val="5"/>
          <w:sz w:val="28"/>
          <w:lang w:eastAsia="ru-RU"/>
        </w:rPr>
        <w:t>Можно научить перекатывать предметы, сортировать их, причем с закрытыми глазами, придавливать к поверхности, находить мелкие предметы в сосуде с водой, в «бассейне» с манной крупой, фасолью, горохом, песком или зернами кофе…</w:t>
      </w:r>
    </w:p>
    <w:p w:rsidR="00C206A6" w:rsidRPr="00770B83" w:rsidRDefault="00C206A6" w:rsidP="00C206A6">
      <w:pPr>
        <w:shd w:val="clear" w:color="auto" w:fill="FBFCFC"/>
        <w:spacing w:after="0" w:line="235" w:lineRule="atLeast"/>
        <w:ind w:right="-143" w:firstLine="142"/>
        <w:jc w:val="right"/>
        <w:textAlignment w:val="baseline"/>
        <w:rPr>
          <w:rFonts w:ascii="Calibri" w:eastAsia="Times New Roman" w:hAnsi="Calibri" w:cs="Calibri"/>
          <w:spacing w:val="5"/>
          <w:lang w:eastAsia="ru-RU"/>
        </w:rPr>
      </w:pPr>
      <w:r w:rsidRPr="00770B83">
        <w:rPr>
          <w:rFonts w:ascii="Times New Roman" w:eastAsia="Times New Roman" w:hAnsi="Times New Roman" w:cs="Times New Roman"/>
          <w:b/>
          <w:bCs/>
          <w:i/>
          <w:iCs/>
          <w:spacing w:val="5"/>
          <w:sz w:val="28"/>
          <w:lang w:eastAsia="ru-RU"/>
        </w:rPr>
        <w:t>     Все занятия с мелкими предметами должны проходить под строгим контролем взрослых, с соблюдением техники безопасности.</w:t>
      </w:r>
    </w:p>
    <w:p w:rsidR="00C206A6" w:rsidRPr="00770B83" w:rsidRDefault="00C206A6" w:rsidP="00C206A6">
      <w:pPr>
        <w:shd w:val="clear" w:color="auto" w:fill="FBFCFC"/>
        <w:spacing w:after="0" w:line="235" w:lineRule="atLeast"/>
        <w:ind w:right="-143" w:firstLine="142"/>
        <w:jc w:val="right"/>
        <w:textAlignment w:val="baseline"/>
        <w:rPr>
          <w:rFonts w:ascii="Calibri" w:eastAsia="Times New Roman" w:hAnsi="Calibri" w:cs="Calibri"/>
          <w:spacing w:val="5"/>
          <w:lang w:eastAsia="ru-RU"/>
        </w:rPr>
      </w:pPr>
      <w:r w:rsidRPr="00770B83">
        <w:rPr>
          <w:rFonts w:ascii="Times New Roman" w:eastAsia="Times New Roman" w:hAnsi="Times New Roman" w:cs="Times New Roman"/>
          <w:b/>
          <w:bCs/>
          <w:i/>
          <w:iCs/>
          <w:spacing w:val="5"/>
          <w:sz w:val="28"/>
          <w:u w:val="single"/>
          <w:lang w:eastAsia="ru-RU"/>
        </w:rPr>
        <w:t>    И, как результат, в коре головного мозга закрепляются прочные ассоциативные связи, возникающие при активной работе слухового, зрительного и двигательного анализаторов, ведущие к явному улучшению и закреплению навыков четкой и красивой внятной речи.</w:t>
      </w:r>
    </w:p>
    <w:p w:rsidR="00C206A6" w:rsidRPr="00C206A6" w:rsidRDefault="00C206A6" w:rsidP="00C206A6">
      <w:pPr>
        <w:shd w:val="clear" w:color="auto" w:fill="FBFCFC"/>
        <w:spacing w:after="0" w:line="235" w:lineRule="atLeast"/>
        <w:ind w:right="-143" w:hanging="1134"/>
        <w:textAlignment w:val="baseline"/>
        <w:rPr>
          <w:rFonts w:ascii="Calibri" w:eastAsia="Times New Roman" w:hAnsi="Calibri" w:cs="Calibri"/>
          <w:color w:val="000000"/>
          <w:spacing w:val="5"/>
          <w:lang w:eastAsia="ru-RU"/>
        </w:rPr>
      </w:pPr>
      <w:r w:rsidRPr="00C206A6">
        <w:rPr>
          <w:rFonts w:ascii="Times New Roman" w:eastAsia="Times New Roman" w:hAnsi="Times New Roman" w:cs="Times New Roman"/>
          <w:b/>
          <w:bCs/>
          <w:i/>
          <w:iCs/>
          <w:color w:val="2E74B5"/>
          <w:spacing w:val="5"/>
          <w:sz w:val="28"/>
          <w:lang w:eastAsia="ru-RU"/>
        </w:rPr>
        <w:t> </w:t>
      </w:r>
    </w:p>
    <w:p w:rsidR="00C206A6" w:rsidRPr="00C206A6" w:rsidRDefault="00770B83" w:rsidP="00C206A6">
      <w:pPr>
        <w:shd w:val="clear" w:color="auto" w:fill="FBFCFC"/>
        <w:spacing w:after="0" w:line="240" w:lineRule="auto"/>
        <w:textAlignment w:val="baseline"/>
        <w:rPr>
          <w:rFonts w:ascii="Calibri" w:eastAsia="Times New Roman" w:hAnsi="Calibri" w:cs="Calibri"/>
          <w:color w:val="FF0000"/>
          <w:spacing w:val="5"/>
          <w:lang w:eastAsia="ru-RU"/>
        </w:rPr>
      </w:pPr>
      <w:r>
        <w:rPr>
          <w:rFonts w:ascii="Calibri" w:eastAsia="Times New Roman" w:hAnsi="Calibri" w:cs="Calibri"/>
          <w:noProof/>
          <w:color w:val="FF0000"/>
          <w:spacing w:val="5"/>
          <w:lang w:eastAsia="ru-RU"/>
        </w:rPr>
        <w:lastRenderedPageBreak/>
        <w:drawing>
          <wp:inline distT="0" distB="0" distL="0" distR="0">
            <wp:extent cx="5934075" cy="4457700"/>
            <wp:effectExtent l="19050" t="0" r="9525" b="0"/>
            <wp:docPr id="3" name="Рисунок 3" descr="E:\Алфавит\3878c09c5f1eb8750f12260fc60284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Алфавит\3878c09c5f1eb8750f12260fc60284e0.jpeg"/>
                    <pic:cNvPicPr>
                      <a:picLocks noChangeAspect="1" noChangeArrowheads="1"/>
                    </pic:cNvPicPr>
                  </pic:nvPicPr>
                  <pic:blipFill>
                    <a:blip r:embed="rId6" cstate="print"/>
                    <a:srcRect/>
                    <a:stretch>
                      <a:fillRect/>
                    </a:stretch>
                  </pic:blipFill>
                  <pic:spPr bwMode="auto">
                    <a:xfrm>
                      <a:off x="0" y="0"/>
                      <a:ext cx="5934075" cy="4457700"/>
                    </a:xfrm>
                    <a:prstGeom prst="rect">
                      <a:avLst/>
                    </a:prstGeom>
                    <a:noFill/>
                    <a:ln w="9525">
                      <a:noFill/>
                      <a:miter lim="800000"/>
                      <a:headEnd/>
                      <a:tailEnd/>
                    </a:ln>
                  </pic:spPr>
                </pic:pic>
              </a:graphicData>
            </a:graphic>
          </wp:inline>
        </w:drawing>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color w:val="FF0000"/>
          <w:spacing w:val="5"/>
          <w:lang w:eastAsia="ru-RU"/>
        </w:rPr>
        <w:br/>
      </w:r>
      <w:r>
        <w:rPr>
          <w:rFonts w:ascii="Calibri" w:eastAsia="Times New Roman" w:hAnsi="Calibri" w:cs="Calibri"/>
          <w:noProof/>
          <w:color w:val="FF0000"/>
          <w:spacing w:val="5"/>
          <w:lang w:eastAsia="ru-RU"/>
        </w:rPr>
        <w:lastRenderedPageBreak/>
        <w:drawing>
          <wp:inline distT="0" distB="0" distL="0" distR="0">
            <wp:extent cx="5924550" cy="3990975"/>
            <wp:effectExtent l="19050" t="0" r="0" b="0"/>
            <wp:docPr id="4" name="Рисунок 4" descr="C:\Documents and Settings\Hoome\Мои документы\Downloads\rf-03052017-parents-enfants-lecture-depositph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Hoome\Мои документы\Downloads\rf-03052017-parents-enfants-lecture-depositphotos.jpg"/>
                    <pic:cNvPicPr>
                      <a:picLocks noChangeAspect="1" noChangeArrowheads="1"/>
                    </pic:cNvPicPr>
                  </pic:nvPicPr>
                  <pic:blipFill>
                    <a:blip r:embed="rId7" cstate="print"/>
                    <a:srcRect/>
                    <a:stretch>
                      <a:fillRect/>
                    </a:stretch>
                  </pic:blipFill>
                  <pic:spPr bwMode="auto">
                    <a:xfrm>
                      <a:off x="0" y="0"/>
                      <a:ext cx="5924550" cy="3990975"/>
                    </a:xfrm>
                    <a:prstGeom prst="rect">
                      <a:avLst/>
                    </a:prstGeom>
                    <a:noFill/>
                    <a:ln w="9525">
                      <a:noFill/>
                      <a:miter lim="800000"/>
                      <a:headEnd/>
                      <a:tailEnd/>
                    </a:ln>
                  </pic:spPr>
                </pic:pic>
              </a:graphicData>
            </a:graphic>
          </wp:inline>
        </w:drawing>
      </w:r>
      <w:r>
        <w:rPr>
          <w:rFonts w:ascii="Calibri" w:eastAsia="Times New Roman" w:hAnsi="Calibri" w:cs="Calibri"/>
          <w:color w:val="FF0000"/>
          <w:spacing w:val="5"/>
          <w:lang w:eastAsia="ru-RU"/>
        </w:rPr>
        <w:br/>
      </w:r>
    </w:p>
    <w:p w:rsidR="00C206A6" w:rsidRPr="00C206A6" w:rsidRDefault="00C206A6" w:rsidP="00C206A6">
      <w:pPr>
        <w:shd w:val="clear" w:color="auto" w:fill="FBFCFC"/>
        <w:spacing w:after="0" w:line="240" w:lineRule="auto"/>
        <w:jc w:val="both"/>
        <w:textAlignment w:val="baseline"/>
        <w:rPr>
          <w:rFonts w:ascii="Calibri" w:eastAsia="Times New Roman" w:hAnsi="Calibri" w:cs="Calibri"/>
          <w:color w:val="000000"/>
          <w:spacing w:val="5"/>
          <w:lang w:eastAsia="ru-RU"/>
        </w:rPr>
      </w:pPr>
      <w:r w:rsidRPr="00C206A6">
        <w:rPr>
          <w:rFonts w:ascii="Times New Roman" w:eastAsia="Times New Roman" w:hAnsi="Times New Roman" w:cs="Times New Roman"/>
          <w:b/>
          <w:bCs/>
          <w:i/>
          <w:iCs/>
          <w:color w:val="000000"/>
          <w:spacing w:val="5"/>
          <w:sz w:val="24"/>
          <w:szCs w:val="24"/>
          <w:lang w:eastAsia="ru-RU"/>
        </w:rPr>
        <w:t>Для развития речи и мышления наших детей очень важно постоянно играть с ними в различные словесные игры. Тем самым расширяя кругозор детей, активизируя их словарный запас и мотивируя желание общаться и выражать свои мысли-чувства-эмоции. Учить их логически думать, мыслить, осознавать, анализировать, учить делать выводы и отстаивать свою точку зрения.</w:t>
      </w:r>
    </w:p>
    <w:p w:rsidR="00C206A6" w:rsidRPr="00C206A6" w:rsidRDefault="00C206A6" w:rsidP="00C206A6">
      <w:pPr>
        <w:shd w:val="clear" w:color="auto" w:fill="FBFCFC"/>
        <w:spacing w:after="0" w:line="240" w:lineRule="auto"/>
        <w:jc w:val="both"/>
        <w:textAlignment w:val="baseline"/>
        <w:rPr>
          <w:rFonts w:ascii="Calibri" w:eastAsia="Times New Roman" w:hAnsi="Calibri" w:cs="Calibri"/>
          <w:color w:val="000000"/>
          <w:spacing w:val="5"/>
          <w:lang w:eastAsia="ru-RU"/>
        </w:rPr>
      </w:pPr>
      <w:r w:rsidRPr="00C206A6">
        <w:rPr>
          <w:rFonts w:ascii="Times New Roman" w:eastAsia="Times New Roman" w:hAnsi="Times New Roman" w:cs="Times New Roman"/>
          <w:b/>
          <w:bCs/>
          <w:i/>
          <w:iCs/>
          <w:color w:val="000000"/>
          <w:spacing w:val="5"/>
          <w:sz w:val="24"/>
          <w:szCs w:val="24"/>
          <w:lang w:eastAsia="ru-RU"/>
        </w:rPr>
        <w:t>Приведу несколько примеров самых простых игр для развития речи и мышления, в которые можно играть в любой ситуации: например, по дороге домой, или на прогулке, в транспорте и т.д.:</w:t>
      </w:r>
    </w:p>
    <w:p w:rsidR="00C206A6" w:rsidRPr="00C206A6" w:rsidRDefault="00C206A6" w:rsidP="00C206A6">
      <w:pPr>
        <w:numPr>
          <w:ilvl w:val="0"/>
          <w:numId w:val="1"/>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b/>
          <w:bCs/>
          <w:i/>
          <w:iCs/>
          <w:color w:val="C00000"/>
          <w:sz w:val="28"/>
          <w:lang w:eastAsia="ru-RU"/>
        </w:rPr>
        <w:t>«Что каким бывает»</w:t>
      </w:r>
      <w:r w:rsidRPr="00C206A6">
        <w:rPr>
          <w:rFonts w:ascii="Times New Roman" w:eastAsia="Times New Roman" w:hAnsi="Times New Roman" w:cs="Times New Roman"/>
          <w:color w:val="C00000"/>
          <w:sz w:val="28"/>
          <w:szCs w:val="28"/>
          <w:bdr w:val="none" w:sz="0" w:space="0" w:color="auto" w:frame="1"/>
          <w:lang w:eastAsia="ru-RU"/>
        </w:rPr>
        <w:t> </w:t>
      </w:r>
      <w:r w:rsidRPr="00C206A6">
        <w:rPr>
          <w:rFonts w:ascii="Times New Roman" w:eastAsia="Times New Roman" w:hAnsi="Times New Roman" w:cs="Times New Roman"/>
          <w:color w:val="C00000"/>
          <w:sz w:val="28"/>
          <w:lang w:eastAsia="ru-RU"/>
        </w:rPr>
        <w:t> </w:t>
      </w:r>
      <w:r w:rsidRPr="00C206A6">
        <w:rPr>
          <w:rFonts w:ascii="Times New Roman" w:eastAsia="Times New Roman" w:hAnsi="Times New Roman" w:cs="Times New Roman"/>
          <w:color w:val="000000"/>
          <w:sz w:val="28"/>
          <w:szCs w:val="28"/>
          <w:bdr w:val="none" w:sz="0" w:space="0" w:color="auto" w:frame="1"/>
          <w:lang w:eastAsia="ru-RU"/>
        </w:rPr>
        <w:t>- «Что бывает белым?»  –  спрашивает взрослый. А</w:t>
      </w:r>
      <w:r w:rsidRPr="00C206A6">
        <w:rPr>
          <w:rFonts w:ascii="Times New Roman" w:eastAsia="Times New Roman" w:hAnsi="Times New Roman" w:cs="Times New Roman"/>
          <w:color w:val="000000"/>
          <w:sz w:val="28"/>
          <w:lang w:eastAsia="ru-RU"/>
        </w:rPr>
        <w:t> </w:t>
      </w:r>
      <w:r w:rsidRPr="00C206A6">
        <w:rPr>
          <w:rFonts w:ascii="Times New Roman" w:eastAsia="Times New Roman" w:hAnsi="Times New Roman" w:cs="Times New Roman"/>
          <w:color w:val="000000"/>
          <w:sz w:val="28"/>
          <w:szCs w:val="28"/>
          <w:u w:val="single"/>
          <w:bdr w:val="none" w:sz="0" w:space="0" w:color="auto" w:frame="1"/>
          <w:lang w:eastAsia="ru-RU"/>
        </w:rPr>
        <w:t>ребенок отвечает полным ответом:</w:t>
      </w:r>
      <w:r w:rsidRPr="00C206A6">
        <w:rPr>
          <w:rFonts w:ascii="Times New Roman" w:eastAsia="Times New Roman" w:hAnsi="Times New Roman" w:cs="Times New Roman"/>
          <w:color w:val="000000"/>
          <w:sz w:val="28"/>
          <w:lang w:eastAsia="ru-RU"/>
        </w:rPr>
        <w:t> </w:t>
      </w:r>
      <w:r w:rsidRPr="00C206A6">
        <w:rPr>
          <w:rFonts w:ascii="Times New Roman" w:eastAsia="Times New Roman" w:hAnsi="Times New Roman" w:cs="Times New Roman"/>
          <w:color w:val="000000"/>
          <w:sz w:val="28"/>
          <w:szCs w:val="28"/>
          <w:bdr w:val="none" w:sz="0" w:space="0" w:color="auto" w:frame="1"/>
          <w:lang w:eastAsia="ru-RU"/>
        </w:rPr>
        <w:t>«Белым бывает (снег, пух, мех, платье, цветок…)</w:t>
      </w:r>
      <w:r w:rsidRPr="00C206A6">
        <w:rPr>
          <w:rFonts w:ascii="Times New Roman" w:eastAsia="Times New Roman" w:hAnsi="Times New Roman" w:cs="Times New Roman"/>
          <w:color w:val="000000"/>
          <w:sz w:val="28"/>
          <w:lang w:eastAsia="ru-RU"/>
        </w:rPr>
        <w:t> </w:t>
      </w:r>
      <w:r w:rsidRPr="00C206A6">
        <w:rPr>
          <w:rFonts w:ascii="Times New Roman" w:eastAsia="Times New Roman" w:hAnsi="Times New Roman" w:cs="Times New Roman"/>
          <w:b/>
          <w:bCs/>
          <w:i/>
          <w:iCs/>
          <w:color w:val="C00000"/>
          <w:sz w:val="28"/>
          <w:lang w:eastAsia="ru-RU"/>
        </w:rPr>
        <w:t>«Что бывает сладким?»</w:t>
      </w:r>
      <w:r w:rsidRPr="00C206A6">
        <w:rPr>
          <w:rFonts w:ascii="Times New Roman" w:eastAsia="Times New Roman" w:hAnsi="Times New Roman" w:cs="Times New Roman"/>
          <w:color w:val="C00000"/>
          <w:sz w:val="28"/>
          <w:lang w:eastAsia="ru-RU"/>
        </w:rPr>
        <w:t> </w:t>
      </w:r>
      <w:r w:rsidRPr="00C206A6">
        <w:rPr>
          <w:rFonts w:ascii="Times New Roman" w:eastAsia="Times New Roman" w:hAnsi="Times New Roman" w:cs="Times New Roman"/>
          <w:color w:val="000000"/>
          <w:sz w:val="28"/>
          <w:szCs w:val="28"/>
          <w:bdr w:val="none" w:sz="0" w:space="0" w:color="auto" w:frame="1"/>
          <w:lang w:eastAsia="ru-RU"/>
        </w:rPr>
        <w:t>- «Пирожное, сок, конфеты</w:t>
      </w:r>
      <w:r w:rsidRPr="00C206A6">
        <w:rPr>
          <w:rFonts w:ascii="Times New Roman" w:eastAsia="Times New Roman" w:hAnsi="Times New Roman" w:cs="Times New Roman"/>
          <w:b/>
          <w:bCs/>
          <w:i/>
          <w:iCs/>
          <w:color w:val="C00000"/>
          <w:sz w:val="28"/>
          <w:lang w:eastAsia="ru-RU"/>
        </w:rPr>
        <w:t>…»  </w:t>
      </w:r>
    </w:p>
    <w:p w:rsidR="00C206A6" w:rsidRPr="00C206A6" w:rsidRDefault="00C206A6" w:rsidP="00C206A6">
      <w:pPr>
        <w:numPr>
          <w:ilvl w:val="0"/>
          <w:numId w:val="1"/>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b/>
          <w:bCs/>
          <w:i/>
          <w:iCs/>
          <w:color w:val="C00000"/>
          <w:sz w:val="28"/>
          <w:lang w:eastAsia="ru-RU"/>
        </w:rPr>
        <w:t>Можно играть в небылицы: «А чего не может быть?»…</w:t>
      </w:r>
    </w:p>
    <w:p w:rsidR="00C206A6" w:rsidRPr="00C206A6" w:rsidRDefault="00C206A6" w:rsidP="00C206A6">
      <w:pPr>
        <w:numPr>
          <w:ilvl w:val="0"/>
          <w:numId w:val="1"/>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b/>
          <w:bCs/>
          <w:i/>
          <w:iCs/>
          <w:color w:val="C00000"/>
          <w:sz w:val="28"/>
          <w:lang w:eastAsia="ru-RU"/>
        </w:rPr>
        <w:t>«Кто где живет?»</w:t>
      </w:r>
      <w:r w:rsidRPr="00C206A6">
        <w:rPr>
          <w:rFonts w:ascii="Times New Roman" w:eastAsia="Times New Roman" w:hAnsi="Times New Roman" w:cs="Times New Roman"/>
          <w:color w:val="C00000"/>
          <w:sz w:val="28"/>
          <w:lang w:eastAsia="ru-RU"/>
        </w:rPr>
        <w:t> </w:t>
      </w:r>
      <w:r w:rsidRPr="00C206A6">
        <w:rPr>
          <w:rFonts w:ascii="Times New Roman" w:eastAsia="Times New Roman" w:hAnsi="Times New Roman" w:cs="Times New Roman"/>
          <w:color w:val="000000"/>
          <w:sz w:val="28"/>
          <w:szCs w:val="28"/>
          <w:bdr w:val="none" w:sz="0" w:space="0" w:color="auto" w:frame="1"/>
          <w:lang w:eastAsia="ru-RU"/>
        </w:rPr>
        <w:t>- Медведь живет в лесу, собака живет в будке, акула живет в океане и т.д.</w:t>
      </w:r>
    </w:p>
    <w:p w:rsidR="00C206A6" w:rsidRPr="00C206A6" w:rsidRDefault="00C206A6" w:rsidP="00C206A6">
      <w:pPr>
        <w:numPr>
          <w:ilvl w:val="0"/>
          <w:numId w:val="1"/>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b/>
          <w:bCs/>
          <w:i/>
          <w:iCs/>
          <w:color w:val="C00000"/>
          <w:sz w:val="28"/>
          <w:lang w:eastAsia="ru-RU"/>
        </w:rPr>
        <w:t>«Кто на чем ездит,  летает, плавает?»</w:t>
      </w:r>
      <w:r w:rsidRPr="00C206A6">
        <w:rPr>
          <w:rFonts w:ascii="Times New Roman" w:eastAsia="Times New Roman" w:hAnsi="Times New Roman" w:cs="Times New Roman"/>
          <w:color w:val="C00000"/>
          <w:sz w:val="28"/>
          <w:lang w:eastAsia="ru-RU"/>
        </w:rPr>
        <w:t> </w:t>
      </w:r>
      <w:r w:rsidRPr="00C206A6">
        <w:rPr>
          <w:rFonts w:ascii="Times New Roman" w:eastAsia="Times New Roman" w:hAnsi="Times New Roman" w:cs="Times New Roman"/>
          <w:color w:val="000000"/>
          <w:sz w:val="28"/>
          <w:szCs w:val="28"/>
          <w:bdr w:val="none" w:sz="0" w:space="0" w:color="auto" w:frame="1"/>
          <w:lang w:eastAsia="ru-RU"/>
        </w:rPr>
        <w:t>- Пилот летает на самолете, Шофер ездит на машине, Капитан плавает на судне и т.д….</w:t>
      </w:r>
    </w:p>
    <w:p w:rsidR="00C206A6" w:rsidRPr="00C206A6" w:rsidRDefault="00C206A6" w:rsidP="00C206A6">
      <w:pPr>
        <w:numPr>
          <w:ilvl w:val="0"/>
          <w:numId w:val="1"/>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z w:val="28"/>
          <w:szCs w:val="28"/>
          <w:bdr w:val="none" w:sz="0" w:space="0" w:color="auto" w:frame="1"/>
          <w:lang w:eastAsia="ru-RU"/>
        </w:rPr>
        <w:t>«</w:t>
      </w:r>
      <w:r w:rsidRPr="00C206A6">
        <w:rPr>
          <w:rFonts w:ascii="Times New Roman" w:eastAsia="Times New Roman" w:hAnsi="Times New Roman" w:cs="Times New Roman"/>
          <w:b/>
          <w:bCs/>
          <w:i/>
          <w:iCs/>
          <w:color w:val="C00000"/>
          <w:sz w:val="28"/>
          <w:lang w:eastAsia="ru-RU"/>
        </w:rPr>
        <w:t>Что из чего сделано?» - </w:t>
      </w:r>
      <w:r w:rsidRPr="00C206A6">
        <w:rPr>
          <w:rFonts w:ascii="Times New Roman" w:eastAsia="Times New Roman" w:hAnsi="Times New Roman" w:cs="Times New Roman"/>
          <w:color w:val="000000"/>
          <w:sz w:val="28"/>
          <w:szCs w:val="28"/>
          <w:bdr w:val="none" w:sz="0" w:space="0" w:color="auto" w:frame="1"/>
          <w:lang w:eastAsia="ru-RU"/>
        </w:rPr>
        <w:t>варианты ответов: глиняный кувшин – из глины, полотняное платье – из полотна, молочная каша – из молока….</w:t>
      </w:r>
    </w:p>
    <w:p w:rsidR="00C206A6" w:rsidRPr="00C206A6" w:rsidRDefault="00C206A6" w:rsidP="00C206A6">
      <w:pPr>
        <w:shd w:val="clear" w:color="auto" w:fill="FBFCFC"/>
        <w:spacing w:after="0" w:line="240" w:lineRule="auto"/>
        <w:jc w:val="both"/>
        <w:textAlignment w:val="baseline"/>
        <w:rPr>
          <w:rFonts w:ascii="Calibri" w:eastAsia="Times New Roman" w:hAnsi="Calibri" w:cs="Calibri"/>
          <w:color w:val="000000"/>
          <w:spacing w:val="5"/>
          <w:lang w:eastAsia="ru-RU"/>
        </w:rPr>
      </w:pPr>
      <w:r w:rsidRPr="00C206A6">
        <w:rPr>
          <w:rFonts w:ascii="Times New Roman" w:eastAsia="Times New Roman" w:hAnsi="Times New Roman" w:cs="Times New Roman"/>
          <w:color w:val="000000"/>
          <w:spacing w:val="5"/>
          <w:sz w:val="28"/>
          <w:szCs w:val="28"/>
          <w:bdr w:val="none" w:sz="0" w:space="0" w:color="auto" w:frame="1"/>
          <w:lang w:eastAsia="ru-RU"/>
        </w:rPr>
        <w:t>В каждой жизненной ситуации -  не молчите, описывайте с ребенком буквально все, что происходит вокруг. Что вы вместе делаете, что видите. Слышите, ощущаете, готовите, рисуете…</w:t>
      </w:r>
    </w:p>
    <w:p w:rsidR="00C206A6" w:rsidRPr="00C206A6" w:rsidRDefault="00C206A6" w:rsidP="00C206A6">
      <w:pPr>
        <w:numPr>
          <w:ilvl w:val="0"/>
          <w:numId w:val="2"/>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z w:val="28"/>
          <w:szCs w:val="28"/>
          <w:bdr w:val="none" w:sz="0" w:space="0" w:color="auto" w:frame="1"/>
          <w:lang w:eastAsia="ru-RU"/>
        </w:rPr>
        <w:t xml:space="preserve">Читайте и </w:t>
      </w:r>
      <w:proofErr w:type="spellStart"/>
      <w:r w:rsidRPr="00C206A6">
        <w:rPr>
          <w:rFonts w:ascii="Times New Roman" w:eastAsia="Times New Roman" w:hAnsi="Times New Roman" w:cs="Times New Roman"/>
          <w:color w:val="000000"/>
          <w:sz w:val="28"/>
          <w:szCs w:val="28"/>
          <w:bdr w:val="none" w:sz="0" w:space="0" w:color="auto" w:frame="1"/>
          <w:lang w:eastAsia="ru-RU"/>
        </w:rPr>
        <w:t>перессказывайте</w:t>
      </w:r>
      <w:proofErr w:type="spellEnd"/>
      <w:r w:rsidRPr="00C206A6">
        <w:rPr>
          <w:rFonts w:ascii="Times New Roman" w:eastAsia="Times New Roman" w:hAnsi="Times New Roman" w:cs="Times New Roman"/>
          <w:color w:val="000000"/>
          <w:sz w:val="28"/>
          <w:szCs w:val="28"/>
          <w:bdr w:val="none" w:sz="0" w:space="0" w:color="auto" w:frame="1"/>
          <w:lang w:eastAsia="ru-RU"/>
        </w:rPr>
        <w:t>, сочиняйте свои истории про сказочных героев. Придумывайте новые сюжеты из старых сказок, играйте вместе с ребенком в его любимые игрушки, рисуйте, лепите, вышивайте…</w:t>
      </w:r>
    </w:p>
    <w:p w:rsidR="00C206A6" w:rsidRPr="00C206A6" w:rsidRDefault="00C206A6" w:rsidP="00C206A6">
      <w:pPr>
        <w:numPr>
          <w:ilvl w:val="0"/>
          <w:numId w:val="2"/>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b/>
          <w:bCs/>
          <w:i/>
          <w:iCs/>
          <w:color w:val="C00000"/>
          <w:sz w:val="28"/>
          <w:lang w:eastAsia="ru-RU"/>
        </w:rPr>
        <w:lastRenderedPageBreak/>
        <w:t>«Что, если бы Баба-Яга не помогла Ивану-Царевичу в сказке?»</w:t>
      </w:r>
    </w:p>
    <w:p w:rsidR="00C206A6" w:rsidRPr="00C206A6" w:rsidRDefault="00C206A6" w:rsidP="00C206A6">
      <w:pPr>
        <w:numPr>
          <w:ilvl w:val="0"/>
          <w:numId w:val="2"/>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b/>
          <w:bCs/>
          <w:i/>
          <w:iCs/>
          <w:color w:val="C00000"/>
          <w:sz w:val="28"/>
          <w:lang w:eastAsia="ru-RU"/>
        </w:rPr>
        <w:t>«Что, если бы колобок не укатился бы от бабушки  с дедушкой?»</w:t>
      </w:r>
    </w:p>
    <w:p w:rsidR="00C206A6" w:rsidRPr="00C206A6" w:rsidRDefault="00C206A6" w:rsidP="00C206A6">
      <w:pPr>
        <w:numPr>
          <w:ilvl w:val="0"/>
          <w:numId w:val="2"/>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z w:val="28"/>
          <w:szCs w:val="28"/>
          <w:bdr w:val="none" w:sz="0" w:space="0" w:color="auto" w:frame="1"/>
          <w:lang w:eastAsia="ru-RU"/>
        </w:rPr>
        <w:t>Постоянно беседуйте с детьми о природе, о том, у кого из животных какие детеныши, кто чем питается, у кого какие повадки.</w:t>
      </w:r>
    </w:p>
    <w:p w:rsidR="00C206A6" w:rsidRPr="00C206A6" w:rsidRDefault="00C206A6" w:rsidP="00C206A6">
      <w:pPr>
        <w:numPr>
          <w:ilvl w:val="0"/>
          <w:numId w:val="2"/>
        </w:numPr>
        <w:spacing w:after="0" w:line="240" w:lineRule="auto"/>
        <w:ind w:left="6"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z w:val="28"/>
          <w:szCs w:val="28"/>
          <w:bdr w:val="none" w:sz="0" w:space="0" w:color="auto" w:frame="1"/>
          <w:lang w:eastAsia="ru-RU"/>
        </w:rPr>
        <w:t>Игры можно придумывать всегда и везде, главное – включить побольше желания и фантазии.</w:t>
      </w:r>
    </w:p>
    <w:p w:rsidR="00C206A6" w:rsidRPr="00C206A6" w:rsidRDefault="00C206A6" w:rsidP="00C206A6">
      <w:pPr>
        <w:shd w:val="clear" w:color="auto" w:fill="FBFCFC"/>
        <w:spacing w:after="0" w:line="240" w:lineRule="auto"/>
        <w:ind w:left="360"/>
        <w:jc w:val="both"/>
        <w:textAlignment w:val="baseline"/>
        <w:rPr>
          <w:rFonts w:ascii="Calibri" w:eastAsia="Times New Roman" w:hAnsi="Calibri" w:cs="Calibri"/>
          <w:color w:val="000000"/>
          <w:spacing w:val="5"/>
          <w:lang w:eastAsia="ru-RU"/>
        </w:rPr>
      </w:pPr>
      <w:r w:rsidRPr="00C206A6">
        <w:rPr>
          <w:rFonts w:ascii="Times New Roman" w:eastAsia="Times New Roman" w:hAnsi="Times New Roman" w:cs="Times New Roman"/>
          <w:b/>
          <w:bCs/>
          <w:i/>
          <w:iCs/>
          <w:color w:val="000000"/>
          <w:spacing w:val="5"/>
          <w:sz w:val="28"/>
          <w:lang w:eastAsia="ru-RU"/>
        </w:rPr>
        <w:t>Успехов вам, дорогие родители!    С уважением, ваш учитель-логопед.</w:t>
      </w:r>
    </w:p>
    <w:p w:rsidR="00C206A6" w:rsidRPr="00C206A6" w:rsidRDefault="00C206A6" w:rsidP="00C206A6">
      <w:pPr>
        <w:shd w:val="clear" w:color="auto" w:fill="FBFCFC"/>
        <w:spacing w:after="0" w:line="240" w:lineRule="auto"/>
        <w:textAlignment w:val="baseline"/>
        <w:rPr>
          <w:rFonts w:ascii="Calibri" w:eastAsia="Times New Roman" w:hAnsi="Calibri" w:cs="Calibri"/>
          <w:color w:val="000000"/>
          <w:spacing w:val="5"/>
          <w:lang w:eastAsia="ru-RU"/>
        </w:rPr>
      </w:pPr>
      <w:r w:rsidRPr="00C206A6">
        <w:rPr>
          <w:rFonts w:ascii="Times New Roman" w:eastAsia="Times New Roman" w:hAnsi="Times New Roman" w:cs="Times New Roman"/>
          <w:color w:val="000000"/>
          <w:spacing w:val="5"/>
          <w:sz w:val="24"/>
          <w:szCs w:val="24"/>
          <w:bdr w:val="none" w:sz="0" w:space="0" w:color="auto" w:frame="1"/>
          <w:lang w:eastAsia="ru-RU"/>
        </w:rPr>
        <w:t> </w:t>
      </w:r>
    </w:p>
    <w:p w:rsidR="00C206A6" w:rsidRPr="00C206A6" w:rsidRDefault="00C206A6" w:rsidP="00B9758B">
      <w:pPr>
        <w:shd w:val="clear" w:color="auto" w:fill="FBFCFC"/>
        <w:spacing w:after="0" w:line="240" w:lineRule="auto"/>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pacing w:val="5"/>
          <w:bdr w:val="none" w:sz="0" w:space="0" w:color="auto" w:frame="1"/>
          <w:lang w:eastAsia="ru-RU"/>
        </w:rPr>
        <w:t> </w:t>
      </w:r>
    </w:p>
    <w:p w:rsidR="00C206A6" w:rsidRPr="00C206A6" w:rsidRDefault="00C206A6" w:rsidP="00C206A6">
      <w:pPr>
        <w:shd w:val="clear" w:color="auto" w:fill="FBFCFC"/>
        <w:spacing w:after="0" w:line="240" w:lineRule="auto"/>
        <w:ind w:left="-60"/>
        <w:jc w:val="both"/>
        <w:textAlignment w:val="baseline"/>
        <w:rPr>
          <w:rFonts w:ascii="Calibri" w:eastAsia="Times New Roman" w:hAnsi="Calibri" w:cs="Calibri"/>
          <w:color w:val="000000"/>
          <w:spacing w:val="5"/>
          <w:lang w:eastAsia="ru-RU"/>
        </w:rPr>
      </w:pPr>
      <w:r w:rsidRPr="00C206A6">
        <w:rPr>
          <w:rFonts w:ascii="Times New Roman" w:eastAsia="Times New Roman" w:hAnsi="Times New Roman" w:cs="Times New Roman"/>
          <w:b/>
          <w:bCs/>
          <w:color w:val="000000"/>
          <w:spacing w:val="5"/>
          <w:sz w:val="24"/>
          <w:szCs w:val="24"/>
          <w:lang w:eastAsia="ru-RU"/>
        </w:rPr>
        <w:t>А теперь поговорим о том, как нужно заниматься и на что обращать внимание, чтобы ребенок научился хорошо говорить:</w:t>
      </w:r>
    </w:p>
    <w:p w:rsidR="00C206A6" w:rsidRPr="00C206A6" w:rsidRDefault="00C206A6" w:rsidP="00C206A6">
      <w:pPr>
        <w:numPr>
          <w:ilvl w:val="0"/>
          <w:numId w:val="5"/>
        </w:numPr>
        <w:spacing w:after="0" w:line="240" w:lineRule="auto"/>
        <w:ind w:left="0"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z w:val="24"/>
          <w:szCs w:val="24"/>
          <w:bdr w:val="none" w:sz="0" w:space="0" w:color="auto" w:frame="1"/>
          <w:lang w:eastAsia="ru-RU"/>
        </w:rPr>
        <w:t>Играйте в различные игры, развивающие фонематический слух. Например, «Города», по этому принципу игры на любую тему: «Продукты питания» (масло – оливки – икра – арбуз), «Одежда» и т.д. Игровые упражнения на слуховое внимание: «Хлопни, когда услышишь мягкий согласный Ль, топни, когда услышишь твердый согласный звук Л», «Запомни и повтори в том же порядке 4 слова». Не путайте звук с буквой. Звук – то, что мы слышим и произносим, буква – то, что мы пишем и читаем.</w:t>
      </w:r>
    </w:p>
    <w:p w:rsidR="00C206A6" w:rsidRPr="00C206A6" w:rsidRDefault="00C206A6" w:rsidP="00C206A6">
      <w:pPr>
        <w:numPr>
          <w:ilvl w:val="0"/>
          <w:numId w:val="5"/>
        </w:numPr>
        <w:spacing w:after="0" w:line="240" w:lineRule="auto"/>
        <w:ind w:left="0"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z w:val="24"/>
          <w:szCs w:val="24"/>
          <w:bdr w:val="none" w:sz="0" w:space="0" w:color="auto" w:frame="1"/>
          <w:lang w:eastAsia="ru-RU"/>
        </w:rPr>
        <w:t xml:space="preserve">Играйте в игры, формирующие грамматический строй речи: «Назови ласково (корова – коровушка, карман – кармашек)», «Маленький – огромный (таракан – </w:t>
      </w:r>
      <w:proofErr w:type="spellStart"/>
      <w:r w:rsidRPr="00C206A6">
        <w:rPr>
          <w:rFonts w:ascii="Times New Roman" w:eastAsia="Times New Roman" w:hAnsi="Times New Roman" w:cs="Times New Roman"/>
          <w:color w:val="000000"/>
          <w:sz w:val="24"/>
          <w:szCs w:val="24"/>
          <w:bdr w:val="none" w:sz="0" w:space="0" w:color="auto" w:frame="1"/>
          <w:lang w:eastAsia="ru-RU"/>
        </w:rPr>
        <w:t>тараканишка</w:t>
      </w:r>
      <w:proofErr w:type="spellEnd"/>
      <w:r w:rsidRPr="00C206A6">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C206A6">
        <w:rPr>
          <w:rFonts w:ascii="Times New Roman" w:eastAsia="Times New Roman" w:hAnsi="Times New Roman" w:cs="Times New Roman"/>
          <w:color w:val="000000"/>
          <w:sz w:val="24"/>
          <w:szCs w:val="24"/>
          <w:bdr w:val="none" w:sz="0" w:space="0" w:color="auto" w:frame="1"/>
          <w:lang w:eastAsia="ru-RU"/>
        </w:rPr>
        <w:t>тараканище</w:t>
      </w:r>
      <w:proofErr w:type="spellEnd"/>
      <w:r w:rsidRPr="00C206A6">
        <w:rPr>
          <w:rFonts w:ascii="Times New Roman" w:eastAsia="Times New Roman" w:hAnsi="Times New Roman" w:cs="Times New Roman"/>
          <w:color w:val="000000"/>
          <w:sz w:val="24"/>
          <w:szCs w:val="24"/>
          <w:bdr w:val="none" w:sz="0" w:space="0" w:color="auto" w:frame="1"/>
          <w:lang w:eastAsia="ru-RU"/>
        </w:rPr>
        <w:t xml:space="preserve">, воробей – </w:t>
      </w:r>
      <w:proofErr w:type="spellStart"/>
      <w:r w:rsidRPr="00C206A6">
        <w:rPr>
          <w:rFonts w:ascii="Times New Roman" w:eastAsia="Times New Roman" w:hAnsi="Times New Roman" w:cs="Times New Roman"/>
          <w:color w:val="000000"/>
          <w:sz w:val="24"/>
          <w:szCs w:val="24"/>
          <w:bdr w:val="none" w:sz="0" w:space="0" w:color="auto" w:frame="1"/>
          <w:lang w:eastAsia="ru-RU"/>
        </w:rPr>
        <w:t>воробьишка</w:t>
      </w:r>
      <w:proofErr w:type="spellEnd"/>
      <w:r w:rsidRPr="00C206A6">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C206A6">
        <w:rPr>
          <w:rFonts w:ascii="Times New Roman" w:eastAsia="Times New Roman" w:hAnsi="Times New Roman" w:cs="Times New Roman"/>
          <w:color w:val="000000"/>
          <w:sz w:val="24"/>
          <w:szCs w:val="24"/>
          <w:bdr w:val="none" w:sz="0" w:space="0" w:color="auto" w:frame="1"/>
          <w:lang w:eastAsia="ru-RU"/>
        </w:rPr>
        <w:t>воробьище</w:t>
      </w:r>
      <w:proofErr w:type="spellEnd"/>
      <w:r w:rsidRPr="00C206A6">
        <w:rPr>
          <w:rFonts w:ascii="Times New Roman" w:eastAsia="Times New Roman" w:hAnsi="Times New Roman" w:cs="Times New Roman"/>
          <w:color w:val="000000"/>
          <w:sz w:val="24"/>
          <w:szCs w:val="24"/>
          <w:bdr w:val="none" w:sz="0" w:space="0" w:color="auto" w:frame="1"/>
          <w:lang w:eastAsia="ru-RU"/>
        </w:rPr>
        <w:t>), «Один – много (один самолет – много самолетов, один стул – много стульев)».</w:t>
      </w:r>
    </w:p>
    <w:p w:rsidR="00C206A6" w:rsidRPr="00C206A6" w:rsidRDefault="00C206A6" w:rsidP="00C206A6">
      <w:pPr>
        <w:numPr>
          <w:ilvl w:val="0"/>
          <w:numId w:val="5"/>
        </w:numPr>
        <w:spacing w:after="0" w:line="240" w:lineRule="auto"/>
        <w:ind w:left="0"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z w:val="24"/>
          <w:szCs w:val="24"/>
          <w:bdr w:val="none" w:sz="0" w:space="0" w:color="auto" w:frame="1"/>
          <w:lang w:eastAsia="ru-RU"/>
        </w:rPr>
        <w:t>Чтобы научить ребенка отчетливо проговаривать сложные слова, чаще разучивайте и проговаривайте в разном темпе (от медленного до быстрого) различные скороговорки. От топота копыт пыль по полю летит. Проворонила ворона вороненка. Мама мыла Милу мылом. Во дворе трава, на траве дрова, дрова на траве, трава во дворе.</w:t>
      </w:r>
    </w:p>
    <w:p w:rsidR="00C206A6" w:rsidRPr="00C206A6" w:rsidRDefault="00C206A6" w:rsidP="00C206A6">
      <w:pPr>
        <w:numPr>
          <w:ilvl w:val="0"/>
          <w:numId w:val="5"/>
        </w:numPr>
        <w:spacing w:after="0" w:line="240" w:lineRule="auto"/>
        <w:ind w:left="0"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z w:val="24"/>
          <w:szCs w:val="24"/>
          <w:bdr w:val="none" w:sz="0" w:space="0" w:color="auto" w:frame="1"/>
          <w:lang w:eastAsia="ru-RU"/>
        </w:rPr>
        <w:t>Увеличивайте словарный запас ребенка. В разговоре с ребенком называйте как можно больше предметов, их признаков, действий с ними. Помните, чем больше запас слов у ребенка, тем больше возможности с помощью речи выразить наиболее точно свои мысли и чувства. Учите ребенка сравнивать, находить общее и различное в предметах, рисунках (корова – коза, стул – табуретка). Это упражнение развивает, как словарь, так и связную речь.</w:t>
      </w:r>
    </w:p>
    <w:p w:rsidR="00C206A6" w:rsidRPr="00C206A6" w:rsidRDefault="00C206A6" w:rsidP="00C206A6">
      <w:pPr>
        <w:numPr>
          <w:ilvl w:val="0"/>
          <w:numId w:val="5"/>
        </w:numPr>
        <w:spacing w:after="0" w:line="240" w:lineRule="auto"/>
        <w:ind w:left="0" w:firstLine="6"/>
        <w:jc w:val="both"/>
        <w:textAlignment w:val="baseline"/>
        <w:rPr>
          <w:rFonts w:ascii="Calibri" w:eastAsia="Times New Roman" w:hAnsi="Calibri" w:cs="Calibri"/>
          <w:color w:val="000000"/>
          <w:lang w:eastAsia="ru-RU"/>
        </w:rPr>
      </w:pPr>
      <w:r w:rsidRPr="00C206A6">
        <w:rPr>
          <w:rFonts w:ascii="Times New Roman" w:eastAsia="Times New Roman" w:hAnsi="Times New Roman" w:cs="Times New Roman"/>
          <w:color w:val="000000"/>
          <w:sz w:val="24"/>
          <w:szCs w:val="24"/>
          <w:bdr w:val="none" w:sz="0" w:space="0" w:color="auto" w:frame="1"/>
          <w:lang w:eastAsia="ru-RU"/>
        </w:rPr>
        <w:t>Поощряйте у ребенка стремление задавать вопросы. Составляйте вместе с ребенком рассказы по   картинкам. Сначала начните вы, затем попросите ребенка продолжить рассказ. Обратите внимание, передает ли ребенок главную мысль, описал ли второстепенные детали, или рассказ не получается. Учите с ребенком стихотворения наизусть</w:t>
      </w:r>
    </w:p>
    <w:p w:rsidR="00B4122C" w:rsidRDefault="00B4122C"/>
    <w:sectPr w:rsidR="00B4122C" w:rsidSect="00B412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0A6"/>
    <w:multiLevelType w:val="multilevel"/>
    <w:tmpl w:val="5504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3503A"/>
    <w:multiLevelType w:val="multilevel"/>
    <w:tmpl w:val="0E1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96351"/>
    <w:multiLevelType w:val="multilevel"/>
    <w:tmpl w:val="B432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6048AB"/>
    <w:multiLevelType w:val="multilevel"/>
    <w:tmpl w:val="02F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272D46"/>
    <w:multiLevelType w:val="multilevel"/>
    <w:tmpl w:val="4312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06A6"/>
    <w:rsid w:val="00294692"/>
    <w:rsid w:val="00770B83"/>
    <w:rsid w:val="00B4122C"/>
    <w:rsid w:val="00B9758B"/>
    <w:rsid w:val="00C20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2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6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06A6"/>
    <w:rPr>
      <w:b/>
      <w:bCs/>
    </w:rPr>
  </w:style>
  <w:style w:type="character" w:styleId="a5">
    <w:name w:val="Emphasis"/>
    <w:basedOn w:val="a0"/>
    <w:uiPriority w:val="20"/>
    <w:qFormat/>
    <w:rsid w:val="00C206A6"/>
    <w:rPr>
      <w:i/>
      <w:iCs/>
    </w:rPr>
  </w:style>
  <w:style w:type="character" w:customStyle="1" w:styleId="apple-converted-space">
    <w:name w:val="apple-converted-space"/>
    <w:basedOn w:val="a0"/>
    <w:rsid w:val="00C206A6"/>
  </w:style>
  <w:style w:type="paragraph" w:styleId="a6">
    <w:name w:val="Balloon Text"/>
    <w:basedOn w:val="a"/>
    <w:link w:val="a7"/>
    <w:uiPriority w:val="99"/>
    <w:semiHidden/>
    <w:unhideWhenUsed/>
    <w:rsid w:val="00770B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0B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8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4</cp:revision>
  <dcterms:created xsi:type="dcterms:W3CDTF">2023-01-24T10:40:00Z</dcterms:created>
  <dcterms:modified xsi:type="dcterms:W3CDTF">2023-01-24T12:16:00Z</dcterms:modified>
</cp:coreProperties>
</file>