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21" w:rsidRPr="00392795" w:rsidRDefault="00D12321" w:rsidP="00D12321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9279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12321" w:rsidRDefault="00D12321" w:rsidP="00D12321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92795">
        <w:rPr>
          <w:rFonts w:ascii="Times New Roman" w:hAnsi="Times New Roman" w:cs="Times New Roman"/>
          <w:sz w:val="28"/>
          <w:szCs w:val="28"/>
        </w:rPr>
        <w:t xml:space="preserve">етский сад №16 «Родничок» </w:t>
      </w:r>
    </w:p>
    <w:p w:rsidR="00D12321" w:rsidRDefault="00D12321" w:rsidP="00D1232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12321" w:rsidRDefault="00D12321" w:rsidP="00D1232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D12321" w:rsidRDefault="00D12321" w:rsidP="00D1232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D12321" w:rsidRDefault="00D12321" w:rsidP="00D1232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D12321" w:rsidRDefault="00D12321" w:rsidP="00D1232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D12321" w:rsidRDefault="00D12321" w:rsidP="00D12321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>
        <w:rPr>
          <w:rFonts w:ascii="Times New Roman" w:hAnsi="Times New Roman" w:cs="Times New Roman"/>
          <w:b/>
          <w:color w:val="C00000"/>
          <w:sz w:val="52"/>
          <w:szCs w:val="52"/>
        </w:rPr>
        <w:t xml:space="preserve">Инновационная технология </w:t>
      </w:r>
    </w:p>
    <w:p w:rsidR="00D12321" w:rsidRDefault="00D12321" w:rsidP="00D12321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52"/>
          <w:szCs w:val="52"/>
        </w:rPr>
        <w:t>«Обрывная аппликация»</w:t>
      </w:r>
    </w:p>
    <w:p w:rsidR="00D12321" w:rsidRPr="000850B2" w:rsidRDefault="00D12321" w:rsidP="00D12321">
      <w:pPr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D12321" w:rsidRDefault="00D12321" w:rsidP="00D12321">
      <w:pPr>
        <w:spacing w:after="0"/>
        <w:jc w:val="right"/>
        <w:rPr>
          <w:rFonts w:ascii="Monotype Corsiva" w:hAnsi="Monotype Corsiva" w:cs="Times New Roman"/>
          <w:sz w:val="28"/>
          <w:szCs w:val="28"/>
        </w:rPr>
      </w:pPr>
    </w:p>
    <w:p w:rsidR="00D12321" w:rsidRDefault="00D12321" w:rsidP="00D1232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D12321" w:rsidRDefault="00D12321" w:rsidP="00D1232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D12321" w:rsidRDefault="00D12321" w:rsidP="00D1232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D12321" w:rsidRDefault="00D12321" w:rsidP="00D1232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D12321" w:rsidRDefault="00D12321" w:rsidP="00D1232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D12321" w:rsidRDefault="00D12321" w:rsidP="00D1232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D12321" w:rsidRDefault="00D12321" w:rsidP="00D1232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D12321" w:rsidRPr="002216CE" w:rsidRDefault="00D12321" w:rsidP="00D1232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</w:t>
      </w:r>
      <w:r w:rsidRPr="002216CE">
        <w:rPr>
          <w:rFonts w:ascii="Times New Roman" w:hAnsi="Times New Roman" w:cs="Times New Roman"/>
          <w:sz w:val="32"/>
          <w:szCs w:val="32"/>
        </w:rPr>
        <w:t>: Слепнева Елена Сергеевна</w:t>
      </w:r>
    </w:p>
    <w:p w:rsidR="00D12321" w:rsidRPr="002216CE" w:rsidRDefault="00D12321" w:rsidP="00D1232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D12321" w:rsidRDefault="00D12321" w:rsidP="00D12321">
      <w:pPr>
        <w:spacing w:after="0"/>
        <w:jc w:val="right"/>
        <w:rPr>
          <w:rFonts w:ascii="Monotype Corsiva" w:hAnsi="Monotype Corsiva" w:cs="Times New Roman"/>
          <w:sz w:val="28"/>
          <w:szCs w:val="28"/>
        </w:rPr>
      </w:pPr>
    </w:p>
    <w:p w:rsidR="00D12321" w:rsidRDefault="00D12321" w:rsidP="00D12321">
      <w:pPr>
        <w:spacing w:after="0"/>
        <w:jc w:val="right"/>
        <w:rPr>
          <w:rFonts w:ascii="Monotype Corsiva" w:hAnsi="Monotype Corsiva" w:cs="Times New Roman"/>
          <w:sz w:val="28"/>
          <w:szCs w:val="28"/>
        </w:rPr>
      </w:pPr>
    </w:p>
    <w:p w:rsidR="00D12321" w:rsidRDefault="00D12321" w:rsidP="00D12321">
      <w:pPr>
        <w:spacing w:after="0"/>
        <w:jc w:val="right"/>
        <w:rPr>
          <w:rFonts w:ascii="Monotype Corsiva" w:hAnsi="Monotype Corsiva" w:cs="Times New Roman"/>
          <w:sz w:val="28"/>
          <w:szCs w:val="28"/>
        </w:rPr>
      </w:pPr>
    </w:p>
    <w:p w:rsidR="00D12321" w:rsidRDefault="00D12321" w:rsidP="00D12321">
      <w:pPr>
        <w:spacing w:after="0"/>
        <w:jc w:val="right"/>
        <w:rPr>
          <w:rFonts w:ascii="Monotype Corsiva" w:hAnsi="Monotype Corsiva" w:cs="Times New Roman"/>
          <w:sz w:val="28"/>
          <w:szCs w:val="28"/>
        </w:rPr>
      </w:pPr>
    </w:p>
    <w:p w:rsidR="00D12321" w:rsidRDefault="00D12321" w:rsidP="00D12321">
      <w:pPr>
        <w:spacing w:after="0"/>
        <w:jc w:val="right"/>
        <w:rPr>
          <w:rFonts w:ascii="Monotype Corsiva" w:hAnsi="Monotype Corsiva" w:cs="Times New Roman"/>
          <w:sz w:val="28"/>
          <w:szCs w:val="28"/>
        </w:rPr>
      </w:pPr>
    </w:p>
    <w:p w:rsidR="00D12321" w:rsidRDefault="00D12321" w:rsidP="00D12321">
      <w:pPr>
        <w:spacing w:after="0"/>
        <w:jc w:val="right"/>
        <w:rPr>
          <w:rFonts w:ascii="Monotype Corsiva" w:hAnsi="Monotype Corsiva" w:cs="Times New Roman"/>
          <w:sz w:val="28"/>
          <w:szCs w:val="28"/>
        </w:rPr>
      </w:pPr>
    </w:p>
    <w:p w:rsidR="00D12321" w:rsidRDefault="00D12321" w:rsidP="00D12321">
      <w:pPr>
        <w:spacing w:after="0"/>
        <w:jc w:val="right"/>
        <w:rPr>
          <w:rFonts w:ascii="Monotype Corsiva" w:hAnsi="Monotype Corsiva" w:cs="Times New Roman"/>
          <w:sz w:val="28"/>
          <w:szCs w:val="28"/>
        </w:rPr>
      </w:pPr>
    </w:p>
    <w:p w:rsidR="00D12321" w:rsidRDefault="00D12321" w:rsidP="00D12321">
      <w:pPr>
        <w:spacing w:after="0"/>
        <w:jc w:val="right"/>
        <w:rPr>
          <w:rFonts w:ascii="Monotype Corsiva" w:hAnsi="Monotype Corsiva" w:cs="Times New Roman"/>
          <w:sz w:val="28"/>
          <w:szCs w:val="28"/>
        </w:rPr>
      </w:pPr>
    </w:p>
    <w:p w:rsidR="00D12321" w:rsidRDefault="00D12321" w:rsidP="00D12321">
      <w:pPr>
        <w:spacing w:after="0"/>
        <w:jc w:val="right"/>
        <w:rPr>
          <w:rFonts w:ascii="Monotype Corsiva" w:hAnsi="Monotype Corsiva" w:cs="Times New Roman"/>
          <w:sz w:val="28"/>
          <w:szCs w:val="28"/>
        </w:rPr>
      </w:pPr>
    </w:p>
    <w:p w:rsidR="00AA21B9" w:rsidRDefault="00AA21B9" w:rsidP="00D12321">
      <w:pPr>
        <w:spacing w:after="0"/>
        <w:jc w:val="right"/>
        <w:rPr>
          <w:rFonts w:ascii="Monotype Corsiva" w:hAnsi="Monotype Corsiva" w:cs="Times New Roman"/>
          <w:sz w:val="28"/>
          <w:szCs w:val="28"/>
        </w:rPr>
      </w:pPr>
    </w:p>
    <w:p w:rsidR="00AA21B9" w:rsidRDefault="00AA21B9" w:rsidP="00D12321">
      <w:pPr>
        <w:spacing w:after="0"/>
        <w:jc w:val="right"/>
        <w:rPr>
          <w:rFonts w:ascii="Monotype Corsiva" w:hAnsi="Monotype Corsiva" w:cs="Times New Roman"/>
          <w:sz w:val="28"/>
          <w:szCs w:val="28"/>
        </w:rPr>
      </w:pPr>
    </w:p>
    <w:p w:rsidR="00D12321" w:rsidRDefault="00D12321" w:rsidP="00D12321">
      <w:pPr>
        <w:spacing w:after="0"/>
        <w:jc w:val="right"/>
        <w:rPr>
          <w:rFonts w:ascii="Monotype Corsiva" w:hAnsi="Monotype Corsiva" w:cs="Times New Roman"/>
          <w:sz w:val="28"/>
          <w:szCs w:val="28"/>
        </w:rPr>
      </w:pPr>
    </w:p>
    <w:p w:rsidR="00D12321" w:rsidRDefault="00D12321" w:rsidP="00D12321">
      <w:pPr>
        <w:spacing w:after="0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 xml:space="preserve">Улан-Удэ </w:t>
      </w:r>
    </w:p>
    <w:p w:rsidR="00D12321" w:rsidRDefault="00D12321" w:rsidP="00D12321">
      <w:pPr>
        <w:spacing w:after="0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2022</w:t>
      </w:r>
    </w:p>
    <w:p w:rsidR="00D12321" w:rsidRDefault="00D12321" w:rsidP="00D12321">
      <w:pPr>
        <w:spacing w:after="0"/>
        <w:jc w:val="center"/>
        <w:rPr>
          <w:rFonts w:ascii="Monotype Corsiva" w:hAnsi="Monotype Corsiva" w:cs="Times New Roman"/>
          <w:sz w:val="28"/>
          <w:szCs w:val="28"/>
        </w:rPr>
      </w:pPr>
    </w:p>
    <w:p w:rsidR="00C8639E" w:rsidRDefault="00C8639E" w:rsidP="000D703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21B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lastRenderedPageBreak/>
        <w:t>Цель: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C8639E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 детей с новым приёмом работы с бумагой: обрыванием.</w:t>
      </w:r>
    </w:p>
    <w:p w:rsidR="00C8639E" w:rsidRPr="00AA21B9" w:rsidRDefault="00C8639E" w:rsidP="000D703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21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21B9" w:rsidRPr="00AA21B9">
        <w:rPr>
          <w:rFonts w:ascii="Times New Roman" w:hAnsi="Times New Roman" w:cs="Times New Roman"/>
          <w:sz w:val="28"/>
          <w:szCs w:val="28"/>
          <w:shd w:val="clear" w:color="auto" w:fill="FFFFFF"/>
        </w:rPr>
        <w:t>научить выполнять аппликацию в технике обрывания бумаги;</w:t>
      </w:r>
    </w:p>
    <w:p w:rsidR="00AA21B9" w:rsidRPr="00AA21B9" w:rsidRDefault="00AA21B9" w:rsidP="000D703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21B9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мышление, память, мелкую моторику рук, речь, внимание, воображение и творческие способности;</w:t>
      </w:r>
    </w:p>
    <w:p w:rsidR="00606D8B" w:rsidRPr="00606D8B" w:rsidRDefault="00606D8B" w:rsidP="000D703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D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Обрывная аппликация – один из видов популярного детского творчества, похожий на мозаику. Ведь и там, и здесь картина постепенно складывается, как мозаика из множества маленьких кусочков-сегментов. Всё максимально просто и доступно, но при этом интересно и занимательно для детей. Контур, нанесённый на картину-фон, стараниями умелых пальчиков медленно превращается в яркую сюжетную картинку.</w:t>
      </w:r>
    </w:p>
    <w:p w:rsidR="000D7033" w:rsidRPr="000D7033" w:rsidRDefault="000D7033" w:rsidP="000D703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19"/>
          <w:szCs w:val="19"/>
        </w:rPr>
      </w:pPr>
      <w:r w:rsidRPr="000D7033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Взаимосвязь общей и речевой моторики изучена и подтверждена исследованиями многих крупнейших ученых.  Они установили факт, что тренировка тонких движений пальцев рук оказывает большое стимулирующее влияние на развитие головного мозга ребенка.  К сожалению, многие современные дети  имеют серьезные нарушения в развитии мелкой моторики. Особые трудности испытывают дети с ограниченными возможностями здоровья, в том числе дети с нарушениями речи. Одним из средств развития мелкой моторики у детей дошкольного возраста является аппликация, в том числе и нетрадиционные техники. Одной из самых доступных, простых и интересных видов аппликации является </w:t>
      </w:r>
      <w:r w:rsidRPr="000D703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обрывная аппликация</w:t>
      </w:r>
      <w:r w:rsidRPr="000D70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7033" w:rsidRPr="000D7033" w:rsidRDefault="000D7033" w:rsidP="000D70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19"/>
          <w:szCs w:val="19"/>
        </w:rPr>
      </w:pPr>
      <w:r w:rsidRPr="000D703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       Дети очень любят выполнять творческие работы в виде обрывной аппликации. Ее техника заключается в том, чтобы передать изображение с помощью обрывков бумаги: ребенок заполняет контуры </w:t>
      </w:r>
      <w:proofErr w:type="gramStart"/>
      <w:r w:rsidRPr="000D7033">
        <w:rPr>
          <w:rFonts w:ascii="Times New Roman" w:eastAsia="Times New Roman" w:hAnsi="Times New Roman" w:cs="Times New Roman"/>
          <w:color w:val="181818"/>
          <w:sz w:val="28"/>
          <w:szCs w:val="28"/>
        </w:rPr>
        <w:t>рисунка</w:t>
      </w:r>
      <w:proofErr w:type="gramEnd"/>
      <w:r w:rsidRPr="000D703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небольшими кусочками бумаги, подбирая необходимые цвета, при этом малыш самостоятельно отрывает небольшие элементы от большого листа цветной бумаги. В процессе такой аппликации задействована вся мускульная часть кисти, что, несомненно, развивает мелкую моторику.  Создание картины с помощью обрывной аппликации напоминает сбор </w:t>
      </w:r>
      <w:proofErr w:type="spellStart"/>
      <w:r w:rsidRPr="000D7033">
        <w:rPr>
          <w:rFonts w:ascii="Times New Roman" w:eastAsia="Times New Roman" w:hAnsi="Times New Roman" w:cs="Times New Roman"/>
          <w:color w:val="181818"/>
          <w:sz w:val="28"/>
          <w:szCs w:val="28"/>
        </w:rPr>
        <w:t>пазла</w:t>
      </w:r>
      <w:proofErr w:type="spellEnd"/>
      <w:r w:rsidRPr="000D703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proofErr w:type="gramStart"/>
      <w:r w:rsidRPr="000D7033">
        <w:rPr>
          <w:rFonts w:ascii="Times New Roman" w:eastAsia="Times New Roman" w:hAnsi="Times New Roman" w:cs="Times New Roman"/>
          <w:color w:val="181818"/>
          <w:sz w:val="28"/>
          <w:szCs w:val="28"/>
        </w:rPr>
        <w:t>а</w:t>
      </w:r>
      <w:proofErr w:type="gramEnd"/>
      <w:r w:rsidRPr="000D703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следовательно, влияет на развитие внимания и пространственного мышления. Создание поделки из небольших деталей формирует у ребенка такой необходимый навык как усидчивость.</w:t>
      </w:r>
    </w:p>
    <w:p w:rsidR="000D7033" w:rsidRPr="000D7033" w:rsidRDefault="000D7033" w:rsidP="000D70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19"/>
          <w:szCs w:val="19"/>
        </w:rPr>
      </w:pPr>
      <w:r w:rsidRPr="000D703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       Обрывная аппликация – это доступный и простой вид аппликации: для него вам понадобятся картон-основа для поделки, шаблон рисунка, цветная бумага и клей (желательно клей-карандаш). Шаблоны для картины можно взять из старых раскрасок, нарисовать самостоятельно (взрослый или же сам ребенок),  также картинку можно </w:t>
      </w:r>
      <w:r w:rsidRPr="000D7033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 xml:space="preserve">распечатать при помощи принтера.  Для детей </w:t>
      </w:r>
      <w:proofErr w:type="gramStart"/>
      <w:r w:rsidRPr="000D7033">
        <w:rPr>
          <w:rFonts w:ascii="Times New Roman" w:eastAsia="Times New Roman" w:hAnsi="Times New Roman" w:cs="Times New Roman"/>
          <w:color w:val="181818"/>
          <w:sz w:val="28"/>
          <w:szCs w:val="28"/>
        </w:rPr>
        <w:t>более младшего</w:t>
      </w:r>
      <w:proofErr w:type="gramEnd"/>
      <w:r w:rsidRPr="000D703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возраста можно брать простые шаблоны, а старшие дошкольники могут работать с более сложными сюжетными шаблонами. При выполнении поделки важно следить, чтобы элементы аппликации не выходили за контур рисунка. </w:t>
      </w:r>
    </w:p>
    <w:p w:rsidR="000D7033" w:rsidRDefault="000D7033" w:rsidP="000D70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0D7033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 Обрывная аппликация – очень полезный вид детского творчества, она способствует разностороннему развитию детей,  развивает фантазию, воображение, прививает любовь к творчеству.</w:t>
      </w:r>
    </w:p>
    <w:p w:rsidR="00606D8B" w:rsidRPr="000D7033" w:rsidRDefault="00606D8B" w:rsidP="00C8639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8639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Ход выполнения:</w:t>
      </w:r>
      <w:r w:rsidRPr="00C8639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63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Для начала необходимо нанести эскиз (четкие контуры) вашей картины.</w:t>
      </w:r>
      <w:r w:rsidRPr="00C8639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63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Далее подобрать цвет бумаги, необходимой для картины.</w:t>
      </w:r>
      <w:r w:rsidRPr="00C8639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63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Дайте ребенку цветную бумагу, пусть нарвет необходимое количество маленьких кусочков.</w:t>
      </w:r>
      <w:r w:rsidRPr="00C8639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63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Приклейте кусочки так, чтобы заполнить всю картину не выезжая за контур.</w:t>
      </w:r>
    </w:p>
    <w:p w:rsidR="00D12321" w:rsidRDefault="00C8639E" w:rsidP="00C863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99162" cy="2624955"/>
            <wp:effectExtent l="19050" t="0" r="6038" b="0"/>
            <wp:docPr id="1" name="Рисунок 1" descr="C:\Users\Елена\Desktop\стиму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стимул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541" cy="2625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39E" w:rsidRDefault="00C8639E" w:rsidP="00C863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27384" cy="3096225"/>
            <wp:effectExtent l="19050" t="0" r="6466" b="0"/>
            <wp:docPr id="2" name="Рисунок 2" descr="C:\Users\Елена\Desktop\стиму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стимул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130" cy="309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39E" w:rsidRPr="00D12321" w:rsidRDefault="00C8639E" w:rsidP="00C863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204745" cy="3154260"/>
            <wp:effectExtent l="19050" t="0" r="5305" b="0"/>
            <wp:docPr id="3" name="Рисунок 3" descr="C:\Users\Елена\Desktop\стимул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стимул\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844" cy="315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639E" w:rsidRPr="00D12321" w:rsidSect="00AA21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2321"/>
    <w:rsid w:val="000D7033"/>
    <w:rsid w:val="00606D8B"/>
    <w:rsid w:val="00AA21B9"/>
    <w:rsid w:val="00C8639E"/>
    <w:rsid w:val="00D12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6D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39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2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2022-07-11T13:24:00Z</dcterms:created>
  <dcterms:modified xsi:type="dcterms:W3CDTF">2022-07-11T14:07:00Z</dcterms:modified>
</cp:coreProperties>
</file>