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AA2" w:rsidRDefault="00934AA2" w:rsidP="00342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4AA2" w:rsidRDefault="00934AA2" w:rsidP="00342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4AA2" w:rsidRDefault="00934AA2" w:rsidP="00342827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</w:t>
      </w:r>
      <w:r w:rsidRPr="00934AA2">
        <w:rPr>
          <w:rFonts w:ascii="Times New Roman" w:hAnsi="Times New Roman" w:cs="Times New Roman"/>
          <w:b/>
          <w:sz w:val="36"/>
          <w:szCs w:val="36"/>
        </w:rPr>
        <w:t xml:space="preserve">Этнокультурный компонент в воспитании </w:t>
      </w:r>
    </w:p>
    <w:p w:rsidR="00934AA2" w:rsidRPr="00934AA2" w:rsidRDefault="00934AA2" w:rsidP="00342827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Pr="00934AA2">
        <w:rPr>
          <w:rFonts w:ascii="Times New Roman" w:hAnsi="Times New Roman" w:cs="Times New Roman"/>
          <w:b/>
          <w:sz w:val="36"/>
          <w:szCs w:val="36"/>
        </w:rPr>
        <w:t xml:space="preserve">детей 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934AA2">
        <w:rPr>
          <w:rFonts w:ascii="Times New Roman" w:hAnsi="Times New Roman" w:cs="Times New Roman"/>
          <w:b/>
          <w:sz w:val="36"/>
          <w:szCs w:val="36"/>
        </w:rPr>
        <w:t>дошкольного возраста</w:t>
      </w:r>
    </w:p>
    <w:p w:rsidR="00934AA2" w:rsidRPr="00934AA2" w:rsidRDefault="00934AA2" w:rsidP="00342827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342827" w:rsidRDefault="00342827" w:rsidP="00342827">
      <w:pPr>
        <w:jc w:val="both"/>
        <w:rPr>
          <w:rFonts w:ascii="Times New Roman" w:hAnsi="Times New Roman" w:cs="Times New Roman"/>
          <w:sz w:val="28"/>
          <w:szCs w:val="28"/>
        </w:rPr>
      </w:pPr>
      <w:r w:rsidRPr="00B6765F">
        <w:rPr>
          <w:rFonts w:ascii="Times New Roman" w:hAnsi="Times New Roman" w:cs="Times New Roman"/>
          <w:sz w:val="28"/>
          <w:szCs w:val="28"/>
        </w:rPr>
        <w:t>Необходимость организации воспитательного процесса в детских садах на этнокультурной основе осознавалась отечественными педагогами с самого начала их создания в России. Культурно-исторический опыт народа должен определять своеобразие воспитательной работы в детских садах. Национальные черты характера, на формирование которых нацелено воспитание детей любого этноса, диктуют свой особый стиль взаимоотношений между взрослыми и воспитанниками. Учитывая традиции русского народа, особенности детского восприятия, главными </w:t>
      </w:r>
      <w:r w:rsidRPr="00B6765F">
        <w:rPr>
          <w:rFonts w:ascii="Times New Roman" w:hAnsi="Times New Roman" w:cs="Times New Roman"/>
          <w:i/>
          <w:iCs/>
          <w:sz w:val="28"/>
          <w:szCs w:val="28"/>
        </w:rPr>
        <w:t>предметами </w:t>
      </w:r>
      <w:r w:rsidRPr="00B6765F">
        <w:rPr>
          <w:rFonts w:ascii="Times New Roman" w:hAnsi="Times New Roman" w:cs="Times New Roman"/>
          <w:sz w:val="28"/>
          <w:szCs w:val="28"/>
        </w:rPr>
        <w:t xml:space="preserve">изучения в российских детских садах, по мнению П. Ф. </w:t>
      </w:r>
      <w:proofErr w:type="spellStart"/>
      <w:r w:rsidRPr="00B6765F">
        <w:rPr>
          <w:rFonts w:ascii="Times New Roman" w:hAnsi="Times New Roman" w:cs="Times New Roman"/>
          <w:sz w:val="28"/>
          <w:szCs w:val="28"/>
        </w:rPr>
        <w:t>Каптерева</w:t>
      </w:r>
      <w:proofErr w:type="spellEnd"/>
      <w:r w:rsidRPr="00B6765F">
        <w:rPr>
          <w:rFonts w:ascii="Times New Roman" w:hAnsi="Times New Roman" w:cs="Times New Roman"/>
          <w:sz w:val="28"/>
          <w:szCs w:val="28"/>
        </w:rPr>
        <w:t xml:space="preserve">, должны стать: природа родного края; родной язык; устное народное творчество; историко-этнографические рассказы о своем и других народах, помогающие развитию детских представлений </w:t>
      </w:r>
      <w:proofErr w:type="gramStart"/>
      <w:r w:rsidRPr="00B6765F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B6765F">
        <w:rPr>
          <w:rFonts w:ascii="Times New Roman" w:hAnsi="Times New Roman" w:cs="Times New Roman"/>
          <w:sz w:val="28"/>
          <w:szCs w:val="28"/>
        </w:rPr>
        <w:t xml:space="preserve"> этническо</w:t>
      </w:r>
      <w:r w:rsidR="00934AA2">
        <w:rPr>
          <w:rFonts w:ascii="Times New Roman" w:hAnsi="Times New Roman" w:cs="Times New Roman"/>
          <w:sz w:val="28"/>
          <w:szCs w:val="28"/>
        </w:rPr>
        <w:t xml:space="preserve">м </w:t>
      </w:r>
      <w:proofErr w:type="gramStart"/>
      <w:r w:rsidR="00934AA2">
        <w:rPr>
          <w:rFonts w:ascii="Times New Roman" w:hAnsi="Times New Roman" w:cs="Times New Roman"/>
          <w:sz w:val="28"/>
          <w:szCs w:val="28"/>
        </w:rPr>
        <w:t>многообразии</w:t>
      </w:r>
      <w:proofErr w:type="gramEnd"/>
      <w:r w:rsidR="00934AA2">
        <w:rPr>
          <w:rFonts w:ascii="Times New Roman" w:hAnsi="Times New Roman" w:cs="Times New Roman"/>
          <w:sz w:val="28"/>
          <w:szCs w:val="28"/>
        </w:rPr>
        <w:t xml:space="preserve"> мира.</w:t>
      </w:r>
    </w:p>
    <w:p w:rsidR="00934AA2" w:rsidRPr="00B6765F" w:rsidRDefault="00934AA2" w:rsidP="00342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827" w:rsidRDefault="00342827" w:rsidP="00342827">
      <w:pPr>
        <w:jc w:val="both"/>
        <w:rPr>
          <w:rFonts w:ascii="Times New Roman" w:hAnsi="Times New Roman" w:cs="Times New Roman"/>
          <w:sz w:val="28"/>
          <w:szCs w:val="28"/>
        </w:rPr>
      </w:pPr>
      <w:r w:rsidRPr="00B6765F">
        <w:rPr>
          <w:rFonts w:ascii="Times New Roman" w:hAnsi="Times New Roman" w:cs="Times New Roman"/>
          <w:sz w:val="28"/>
          <w:szCs w:val="28"/>
        </w:rPr>
        <w:t>Этнокультурное воспитание - это такой процесс, в котором цели, задачи, содержание, технологии воспитания ориентированы на развитие и социализацию личности как субъекта этноса и как гражданина многонациональ</w:t>
      </w:r>
      <w:r>
        <w:rPr>
          <w:rFonts w:ascii="Times New Roman" w:hAnsi="Times New Roman" w:cs="Times New Roman"/>
          <w:sz w:val="28"/>
          <w:szCs w:val="28"/>
        </w:rPr>
        <w:t>ного Российского государства</w:t>
      </w:r>
      <w:r w:rsidRPr="007C5326">
        <w:rPr>
          <w:rFonts w:ascii="Times New Roman" w:hAnsi="Times New Roman" w:cs="Times New Roman"/>
          <w:sz w:val="28"/>
          <w:szCs w:val="28"/>
        </w:rPr>
        <w:t>.</w:t>
      </w:r>
      <w:r w:rsidRPr="00B6765F">
        <w:rPr>
          <w:rFonts w:ascii="Times New Roman" w:hAnsi="Times New Roman" w:cs="Times New Roman"/>
          <w:sz w:val="28"/>
          <w:szCs w:val="28"/>
        </w:rPr>
        <w:t xml:space="preserve"> Этнокультурное воспитание определяется введением в образовательный процесс знаний родной народной культуры, социальных норм поведения, духовно-нравственных ценностей; знакомством с культурными достижениями других народов; использованием опыта народного воспитания с целью развития у детей интереса к народной культуре, воспитания дружеского отношения к людям разных национальностей.</w:t>
      </w:r>
    </w:p>
    <w:p w:rsidR="00934AA2" w:rsidRDefault="00934AA2" w:rsidP="00342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4AA2" w:rsidRDefault="00934AA2" w:rsidP="00342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4AA2" w:rsidRDefault="00934AA2" w:rsidP="00342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4AA2" w:rsidRDefault="00934AA2" w:rsidP="00342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4AA2" w:rsidRPr="001C7CE5" w:rsidRDefault="00934AA2" w:rsidP="00342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827" w:rsidRPr="00B6765F" w:rsidRDefault="00342827" w:rsidP="00342827">
      <w:pPr>
        <w:jc w:val="both"/>
        <w:rPr>
          <w:rFonts w:ascii="Times New Roman" w:hAnsi="Times New Roman" w:cs="Times New Roman"/>
          <w:sz w:val="28"/>
          <w:szCs w:val="28"/>
        </w:rPr>
      </w:pPr>
      <w:r w:rsidRPr="00B6765F">
        <w:rPr>
          <w:rFonts w:ascii="Times New Roman" w:hAnsi="Times New Roman" w:cs="Times New Roman"/>
          <w:sz w:val="28"/>
          <w:szCs w:val="28"/>
        </w:rPr>
        <w:t xml:space="preserve">Этнокультурная составляющая образовательного процесса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дошкольном учрежден как;</w:t>
      </w:r>
    </w:p>
    <w:p w:rsidR="00342827" w:rsidRPr="00B6765F" w:rsidRDefault="00342827" w:rsidP="003428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765F">
        <w:rPr>
          <w:rFonts w:ascii="Times New Roman" w:hAnsi="Times New Roman" w:cs="Times New Roman"/>
          <w:sz w:val="28"/>
          <w:szCs w:val="28"/>
        </w:rPr>
        <w:t>принцип связи детского сада с окружающей действительностью, предполагающий расширение детских представлений в процессе ознакомления с бытом, культурой своего народа, с культурными достижениями всего человечества;</w:t>
      </w:r>
    </w:p>
    <w:p w:rsidR="00342827" w:rsidRPr="00B6765F" w:rsidRDefault="00342827" w:rsidP="003428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765F">
        <w:rPr>
          <w:rFonts w:ascii="Times New Roman" w:hAnsi="Times New Roman" w:cs="Times New Roman"/>
          <w:sz w:val="28"/>
          <w:szCs w:val="28"/>
        </w:rPr>
        <w:t>построение воспитательной работы в детском саду на родном для детей языке, использование произведений устного народного творчества;</w:t>
      </w:r>
    </w:p>
    <w:p w:rsidR="001C7CE5" w:rsidRPr="00934AA2" w:rsidRDefault="00342827" w:rsidP="003428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765F">
        <w:rPr>
          <w:rFonts w:ascii="Times New Roman" w:hAnsi="Times New Roman" w:cs="Times New Roman"/>
          <w:sz w:val="28"/>
          <w:szCs w:val="28"/>
        </w:rPr>
        <w:t>принцип изучения окружающей ребенка социальной среды, в том числе и национальной.</w:t>
      </w:r>
    </w:p>
    <w:p w:rsidR="00342827" w:rsidRPr="00B6765F" w:rsidRDefault="00342827" w:rsidP="00342827">
      <w:pPr>
        <w:jc w:val="both"/>
        <w:rPr>
          <w:rFonts w:ascii="Times New Roman" w:hAnsi="Times New Roman" w:cs="Times New Roman"/>
          <w:sz w:val="28"/>
          <w:szCs w:val="28"/>
        </w:rPr>
      </w:pPr>
      <w:r w:rsidRPr="00B6765F">
        <w:rPr>
          <w:rFonts w:ascii="Times New Roman" w:hAnsi="Times New Roman" w:cs="Times New Roman"/>
          <w:sz w:val="28"/>
          <w:szCs w:val="28"/>
        </w:rPr>
        <w:t>В последние годы мы по-новому относимся к старинным праздникам, традициям, фольклору, художественным промыслам, декоративно-прикладному искусству, в которых народ оставил самое ценное из своих культурных достижений. Поэтому для нас стала актуальна проблема - найти такие формы и средства приобщения детей дошкольного возраста к истокам национальных культур, которые были бы педагогически целесообразными и адекватными характеру деятельности дошкольников. Наиболее доступными для детей дошкольного возраста средствами и формами этнокультурного воспитания, используемыми педагогами в нашем дошкольном учреждении стали следующие.</w:t>
      </w:r>
    </w:p>
    <w:p w:rsidR="00342827" w:rsidRPr="001C7CE5" w:rsidRDefault="00342827" w:rsidP="00342827">
      <w:pPr>
        <w:jc w:val="both"/>
        <w:rPr>
          <w:rFonts w:ascii="Times New Roman" w:hAnsi="Times New Roman" w:cs="Times New Roman"/>
          <w:sz w:val="28"/>
          <w:szCs w:val="28"/>
        </w:rPr>
      </w:pPr>
      <w:r w:rsidRPr="00B6765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Народная игровая культура</w:t>
      </w:r>
      <w:r w:rsidRPr="00B6765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6765F">
        <w:rPr>
          <w:rFonts w:ascii="Times New Roman" w:hAnsi="Times New Roman" w:cs="Times New Roman"/>
          <w:sz w:val="28"/>
          <w:szCs w:val="28"/>
        </w:rPr>
        <w:t> Ребенку понятны и интересны такие ее формы, как народные игры разных видов (подвижные игры и состязания, сюжетные, хороводные, словесные), народная игрушка, народный праздник и народный театр. Введение элементов народной игровой культуры различных этносов и общностей в педагогический процесс детского сада позволило нам познакомить детей с историей развития человечества, воспитать толерантное отношение к разным народам, проживающим на территории Забайкальского края, способствовало поликультурному развитию дошкольников. Так в ходе  недели народной игровой культуры, прошедшей в нашем детском саду,  дети смогли познакомиться и поиграть в бурятские, эве</w:t>
      </w:r>
      <w:r w:rsidR="001C7CE5">
        <w:rPr>
          <w:rFonts w:ascii="Times New Roman" w:hAnsi="Times New Roman" w:cs="Times New Roman"/>
          <w:sz w:val="28"/>
          <w:szCs w:val="28"/>
        </w:rPr>
        <w:t>нкийские, русские народные игры</w:t>
      </w:r>
      <w:r w:rsidR="001C7CE5" w:rsidRPr="001C7CE5">
        <w:rPr>
          <w:rFonts w:ascii="Times New Roman" w:hAnsi="Times New Roman" w:cs="Times New Roman"/>
          <w:sz w:val="28"/>
          <w:szCs w:val="28"/>
        </w:rPr>
        <w:t>.</w:t>
      </w:r>
    </w:p>
    <w:p w:rsidR="001C7CE5" w:rsidRPr="004243C2" w:rsidRDefault="001C7CE5" w:rsidP="00342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4AA2" w:rsidRDefault="00934AA2" w:rsidP="00342827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34AA2" w:rsidRDefault="00934AA2" w:rsidP="00342827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C7CE5" w:rsidRPr="00934AA2" w:rsidRDefault="00342827" w:rsidP="00342827">
      <w:pPr>
        <w:jc w:val="both"/>
        <w:rPr>
          <w:rFonts w:ascii="Times New Roman" w:hAnsi="Times New Roman" w:cs="Times New Roman"/>
          <w:sz w:val="28"/>
          <w:szCs w:val="28"/>
        </w:rPr>
      </w:pPr>
      <w:r w:rsidRPr="00B6765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Устное народное творчество,</w:t>
      </w:r>
      <w:r w:rsidRPr="00B6765F">
        <w:rPr>
          <w:rFonts w:ascii="Times New Roman" w:hAnsi="Times New Roman" w:cs="Times New Roman"/>
          <w:sz w:val="28"/>
          <w:szCs w:val="28"/>
        </w:rPr>
        <w:t> ценность которого состоит в познавательном, эстетическом и воспитательном значениях. Произведения устного народного творчества разных народов содержат единые архетипы, выражающиеся в образах, сюжетах, морали. Их освоение помогает дошкольнику понять общность нравственно-этических общечеловеческих ценностей. Фольклорные тексты естественно включаются педагогами в разные виды детской деятельности (игровую, изобразительную, театрализованную).</w:t>
      </w:r>
    </w:p>
    <w:p w:rsidR="00342827" w:rsidRPr="001C7CE5" w:rsidRDefault="00342827" w:rsidP="00342827">
      <w:pPr>
        <w:jc w:val="both"/>
        <w:rPr>
          <w:rFonts w:ascii="Times New Roman" w:hAnsi="Times New Roman" w:cs="Times New Roman"/>
          <w:sz w:val="28"/>
          <w:szCs w:val="28"/>
        </w:rPr>
      </w:pPr>
      <w:r w:rsidRPr="00B6765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Декоративно-прикладное искусство разных народов</w:t>
      </w:r>
      <w:r w:rsidRPr="00B6765F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B6765F">
        <w:rPr>
          <w:rFonts w:ascii="Times New Roman" w:hAnsi="Times New Roman" w:cs="Times New Roman"/>
          <w:sz w:val="28"/>
          <w:szCs w:val="28"/>
        </w:rPr>
        <w:t> в произведениях которого отражаются традиционные культурные ценности этносов и этнических групп. Знакомство со спецификой народных декоративных промыслов разных культур, с общими и различными образами и символами позволяет дошкольникам увидеть и осмыслить, что их специфика зависит от особенностей жизни этноса (главным образом, среды обитания). Во время художественно-творческой деятел</w:t>
      </w:r>
      <w:r>
        <w:rPr>
          <w:rFonts w:ascii="Times New Roman" w:hAnsi="Times New Roman" w:cs="Times New Roman"/>
          <w:sz w:val="28"/>
          <w:szCs w:val="28"/>
        </w:rPr>
        <w:t>ьности</w:t>
      </w:r>
      <w:r w:rsidRPr="00B6765F">
        <w:rPr>
          <w:rFonts w:ascii="Times New Roman" w:hAnsi="Times New Roman" w:cs="Times New Roman"/>
          <w:sz w:val="28"/>
          <w:szCs w:val="28"/>
        </w:rPr>
        <w:t>, наши воспитанники имеют возможность не только наблюдать, но и участвовать в создании предметов на основе народных традиций.</w:t>
      </w:r>
    </w:p>
    <w:p w:rsidR="00342827" w:rsidRDefault="00342827" w:rsidP="003428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кабинете бурятского языка создан краеведческий</w:t>
      </w:r>
      <w:r w:rsidRPr="00B6765F">
        <w:rPr>
          <w:rFonts w:ascii="Times New Roman" w:hAnsi="Times New Roman" w:cs="Times New Roman"/>
          <w:sz w:val="28"/>
          <w:szCs w:val="28"/>
        </w:rPr>
        <w:t xml:space="preserve"> уголок, где размещены элементы быта бурятского, эвенкийского, русского народов (макет бурятской юрты, эвенкийского чума, русской избы); куклы в национальны</w:t>
      </w:r>
      <w:r>
        <w:rPr>
          <w:rFonts w:ascii="Times New Roman" w:hAnsi="Times New Roman" w:cs="Times New Roman"/>
          <w:sz w:val="28"/>
          <w:szCs w:val="28"/>
        </w:rPr>
        <w:t>х костюмах;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Основные задача работы</w:t>
      </w:r>
      <w:r w:rsidRPr="00B6765F">
        <w:rPr>
          <w:rFonts w:ascii="Times New Roman" w:hAnsi="Times New Roman" w:cs="Times New Roman"/>
          <w:sz w:val="28"/>
          <w:szCs w:val="28"/>
        </w:rPr>
        <w:t>: формирование этнографической культуры дошкольников, изучение русских и бурятских национальных традиций, знакомство с устным народным творчеством, предметами материальной культуры, воспитание в детях чувства патриотизма</w:t>
      </w:r>
      <w:r w:rsidR="001C7CE5">
        <w:rPr>
          <w:rFonts w:ascii="Times New Roman" w:hAnsi="Times New Roman" w:cs="Times New Roman"/>
          <w:sz w:val="28"/>
          <w:szCs w:val="28"/>
        </w:rPr>
        <w:t>, любви к Родине и родному краю</w:t>
      </w:r>
      <w:r w:rsidRPr="00B6765F">
        <w:rPr>
          <w:rFonts w:ascii="Times New Roman" w:hAnsi="Times New Roman" w:cs="Times New Roman"/>
          <w:sz w:val="28"/>
          <w:szCs w:val="28"/>
        </w:rPr>
        <w:t>.</w:t>
      </w:r>
    </w:p>
    <w:p w:rsidR="00934AA2" w:rsidRPr="00B6765F" w:rsidRDefault="00934AA2" w:rsidP="00342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827" w:rsidRDefault="00342827" w:rsidP="00342827">
      <w:pPr>
        <w:jc w:val="both"/>
        <w:rPr>
          <w:rFonts w:ascii="Times New Roman" w:hAnsi="Times New Roman" w:cs="Times New Roman"/>
          <w:sz w:val="28"/>
          <w:szCs w:val="28"/>
        </w:rPr>
      </w:pPr>
      <w:r w:rsidRPr="00B6765F">
        <w:rPr>
          <w:rFonts w:ascii="Times New Roman" w:hAnsi="Times New Roman" w:cs="Times New Roman"/>
          <w:sz w:val="28"/>
          <w:szCs w:val="28"/>
        </w:rPr>
        <w:t>Детям дошкольного возраста свойственно наглядно-образное мышление и очень важно, чтобы экспонаты были не только предметами, а демонстрировались в действии: например русский</w:t>
      </w:r>
      <w:r w:rsidR="001C7CE5" w:rsidRPr="001C7CE5">
        <w:rPr>
          <w:rFonts w:ascii="Times New Roman" w:hAnsi="Times New Roman" w:cs="Times New Roman"/>
          <w:sz w:val="28"/>
          <w:szCs w:val="28"/>
        </w:rPr>
        <w:t>,</w:t>
      </w:r>
      <w:r w:rsidR="001C7CE5">
        <w:rPr>
          <w:rFonts w:ascii="Times New Roman" w:hAnsi="Times New Roman" w:cs="Times New Roman"/>
          <w:sz w:val="28"/>
          <w:szCs w:val="28"/>
        </w:rPr>
        <w:t xml:space="preserve"> бурятский, эвенкийский</w:t>
      </w:r>
      <w:r w:rsidRPr="00B6765F">
        <w:rPr>
          <w:rFonts w:ascii="Times New Roman" w:hAnsi="Times New Roman" w:cs="Times New Roman"/>
          <w:sz w:val="28"/>
          <w:szCs w:val="28"/>
        </w:rPr>
        <w:t xml:space="preserve"> костюм</w:t>
      </w:r>
      <w:r w:rsidR="001C7CE5">
        <w:rPr>
          <w:rFonts w:ascii="Times New Roman" w:hAnsi="Times New Roman" w:cs="Times New Roman"/>
          <w:sz w:val="28"/>
          <w:szCs w:val="28"/>
        </w:rPr>
        <w:t xml:space="preserve">ы и предметы </w:t>
      </w:r>
      <w:r w:rsidRPr="00B6765F">
        <w:rPr>
          <w:rFonts w:ascii="Times New Roman" w:hAnsi="Times New Roman" w:cs="Times New Roman"/>
          <w:sz w:val="28"/>
          <w:szCs w:val="28"/>
        </w:rPr>
        <w:t xml:space="preserve"> быта использовались на фольклорных праздниках, досугах, при разыгрывании этнографических спектак</w:t>
      </w:r>
      <w:r>
        <w:rPr>
          <w:rFonts w:ascii="Times New Roman" w:hAnsi="Times New Roman" w:cs="Times New Roman"/>
          <w:sz w:val="28"/>
          <w:szCs w:val="28"/>
        </w:rPr>
        <w:t xml:space="preserve">лей. </w:t>
      </w:r>
    </w:p>
    <w:p w:rsidR="00934AA2" w:rsidRDefault="00934AA2" w:rsidP="00342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4AA2" w:rsidRDefault="00934AA2" w:rsidP="00342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4AA2" w:rsidRPr="00B6765F" w:rsidRDefault="00934AA2" w:rsidP="00342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7CE5" w:rsidRPr="00B6765F" w:rsidRDefault="00342827" w:rsidP="003428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Дети </w:t>
      </w:r>
      <w:r w:rsidRPr="00B6765F">
        <w:rPr>
          <w:rFonts w:ascii="Times New Roman" w:hAnsi="Times New Roman" w:cs="Times New Roman"/>
          <w:sz w:val="28"/>
          <w:szCs w:val="28"/>
        </w:rPr>
        <w:t>знакомятся с семейным устройством, разделением обязанностей не только между мужчинами и женщинами, но и между поколениями одной семьи. Дети пробуют себя в прикладном творчестве: изготовлении кукол, украшении кокошников и шапок, расписыв</w:t>
      </w:r>
      <w:r>
        <w:rPr>
          <w:rFonts w:ascii="Times New Roman" w:hAnsi="Times New Roman" w:cs="Times New Roman"/>
          <w:sz w:val="28"/>
          <w:szCs w:val="28"/>
        </w:rPr>
        <w:t>ании глиняных</w:t>
      </w:r>
      <w:r w:rsidR="001C7CE5">
        <w:rPr>
          <w:rFonts w:ascii="Times New Roman" w:hAnsi="Times New Roman" w:cs="Times New Roman"/>
          <w:sz w:val="28"/>
          <w:szCs w:val="28"/>
        </w:rPr>
        <w:t>, деревянных тарелок и игрушек.</w:t>
      </w:r>
    </w:p>
    <w:p w:rsidR="00342827" w:rsidRDefault="00342827" w:rsidP="00342827">
      <w:pPr>
        <w:jc w:val="both"/>
        <w:rPr>
          <w:rFonts w:ascii="Times New Roman" w:hAnsi="Times New Roman" w:cs="Times New Roman"/>
          <w:sz w:val="28"/>
          <w:szCs w:val="28"/>
        </w:rPr>
      </w:pPr>
      <w:r w:rsidRPr="00B6765F">
        <w:rPr>
          <w:rFonts w:ascii="Times New Roman" w:hAnsi="Times New Roman" w:cs="Times New Roman"/>
          <w:sz w:val="28"/>
          <w:szCs w:val="28"/>
        </w:rPr>
        <w:t>Таким образом, использование средств этнокультурного компонента (чтение художественной литературы, театральные постановки, народные</w:t>
      </w:r>
      <w:r>
        <w:rPr>
          <w:rFonts w:ascii="Times New Roman" w:hAnsi="Times New Roman" w:cs="Times New Roman"/>
          <w:sz w:val="28"/>
          <w:szCs w:val="28"/>
        </w:rPr>
        <w:t xml:space="preserve"> праздники и игры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,) </w:t>
      </w:r>
      <w:proofErr w:type="gramEnd"/>
      <w:r>
        <w:rPr>
          <w:rFonts w:ascii="Times New Roman" w:hAnsi="Times New Roman" w:cs="Times New Roman"/>
          <w:sz w:val="28"/>
          <w:szCs w:val="28"/>
        </w:rPr>
        <w:t>позволяет</w:t>
      </w:r>
      <w:r w:rsidRPr="00B6765F">
        <w:rPr>
          <w:rFonts w:ascii="Times New Roman" w:hAnsi="Times New Roman" w:cs="Times New Roman"/>
          <w:sz w:val="28"/>
          <w:szCs w:val="28"/>
        </w:rPr>
        <w:t xml:space="preserve"> сделать </w:t>
      </w:r>
      <w:proofErr w:type="spellStart"/>
      <w:r w:rsidRPr="00B6765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6765F">
        <w:rPr>
          <w:rFonts w:ascii="Times New Roman" w:hAnsi="Times New Roman" w:cs="Times New Roman"/>
          <w:sz w:val="28"/>
          <w:szCs w:val="28"/>
        </w:rPr>
        <w:t xml:space="preserve">-образовательный процесс более эффективным и продуктивным, способствует лучшему усвоению материала, отвечает возрастным требованиям. Дети, посещающие наше дошкольное учреждение, имеют более высокий уровень </w:t>
      </w:r>
      <w:proofErr w:type="spellStart"/>
      <w:r w:rsidRPr="00B6765F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B6765F">
        <w:rPr>
          <w:rFonts w:ascii="Times New Roman" w:hAnsi="Times New Roman" w:cs="Times New Roman"/>
          <w:sz w:val="28"/>
          <w:szCs w:val="28"/>
        </w:rPr>
        <w:t>, особенно в области эмоционального, эстетического и познавательного развития. Это объясняется тем, что в дошкольном учреждении с этнокультурным компонентом большое внимание уделяется эмоциональному, эстетическому и познавательному развитию. В группах поддерживается благоприятный эмоциональный фон, как необходимое условие развития личности ребенка. Педагоги знакомят детей с культурно-историческими знаниями, народными промыслами, произведениями изобразительного и музыкального искусства. С помощью народного наследия у детей воспитывается дружелюбие, доброжелательность, чувство сопереживания, формируется чувство любви и привязанности к  род</w:t>
      </w:r>
      <w:r>
        <w:rPr>
          <w:rFonts w:ascii="Times New Roman" w:hAnsi="Times New Roman" w:cs="Times New Roman"/>
          <w:sz w:val="28"/>
          <w:szCs w:val="28"/>
        </w:rPr>
        <w:t>ному городу, Республике</w:t>
      </w:r>
      <w:r w:rsidRPr="00B6765F">
        <w:rPr>
          <w:rFonts w:ascii="Times New Roman" w:hAnsi="Times New Roman" w:cs="Times New Roman"/>
          <w:sz w:val="28"/>
          <w:szCs w:val="28"/>
        </w:rPr>
        <w:t>, России. У детей, посещающих наше дошкольное учреждение довольно высокие показатели по развитию речи и игры.</w:t>
      </w:r>
    </w:p>
    <w:p w:rsidR="00934AA2" w:rsidRDefault="00934AA2" w:rsidP="00342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827" w:rsidRDefault="00342827" w:rsidP="00342827">
      <w:pPr>
        <w:jc w:val="both"/>
        <w:rPr>
          <w:rFonts w:ascii="Times New Roman" w:hAnsi="Times New Roman" w:cs="Times New Roman"/>
          <w:sz w:val="28"/>
          <w:szCs w:val="28"/>
        </w:rPr>
      </w:pPr>
      <w:r w:rsidRPr="00B6765F">
        <w:rPr>
          <w:rFonts w:ascii="Times New Roman" w:hAnsi="Times New Roman" w:cs="Times New Roman"/>
          <w:sz w:val="28"/>
          <w:szCs w:val="28"/>
        </w:rPr>
        <w:t xml:space="preserve"> Участие детей в народных играх и праздниках, театральных постановках, работа с художественной литературой повышают их речевую активность. Полученные результаты дают нам основание утверждать, что внедрение этнокультурного компонента в воспитание дошкольников повышает эффективность </w:t>
      </w:r>
      <w:proofErr w:type="spellStart"/>
      <w:r w:rsidRPr="00B6765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6765F">
        <w:rPr>
          <w:rFonts w:ascii="Times New Roman" w:hAnsi="Times New Roman" w:cs="Times New Roman"/>
          <w:sz w:val="28"/>
          <w:szCs w:val="28"/>
        </w:rPr>
        <w:t>-образовательного процесса нашего дошкольного учреждения.</w:t>
      </w:r>
    </w:p>
    <w:p w:rsidR="00934AA2" w:rsidRDefault="00934AA2" w:rsidP="00342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4AA2" w:rsidRDefault="00934AA2" w:rsidP="00342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4AA2" w:rsidRDefault="00934AA2" w:rsidP="00342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4AA2" w:rsidRDefault="00934AA2" w:rsidP="00342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4AA2" w:rsidRDefault="00934AA2" w:rsidP="00342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4AA2" w:rsidRDefault="00934AA2" w:rsidP="00342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827" w:rsidRPr="00477BEE" w:rsidRDefault="00342827" w:rsidP="003428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участвуют во многих конкурсах, викторинах, состязаниях. В нашем дошкольном учреждении проводятся все  национальные праздники бурятского и русского народов. Ежегодная организация турнира «Шагай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гурбан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>,«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>» не оставляют неравнодушными родителей, гостей. Проведена большая работа по ознакомлению  с бурятским народным орнаментом. Итогом проекта стали наши работы;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Шэдитэ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ханза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>
        <w:rPr>
          <w:rFonts w:ascii="Times New Roman" w:hAnsi="Times New Roman" w:cs="Times New Roman"/>
          <w:sz w:val="28"/>
          <w:szCs w:val="28"/>
        </w:rPr>
        <w:t>национальный бурятский предмет быта, его оформление, сувениры –обереги, книжки раскраски,</w:t>
      </w:r>
      <w:r w:rsidR="001C7C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коврографе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использованием бурятских народных орнаментов.</w:t>
      </w:r>
    </w:p>
    <w:p w:rsidR="00DD4666" w:rsidRPr="00DD4666" w:rsidRDefault="00DD4666" w:rsidP="00342827">
      <w:pPr>
        <w:jc w:val="both"/>
        <w:rPr>
          <w:rFonts w:ascii="Times New Roman" w:hAnsi="Times New Roman" w:cs="Times New Roman"/>
          <w:sz w:val="28"/>
          <w:szCs w:val="28"/>
        </w:rPr>
      </w:pPr>
      <w:r w:rsidRPr="00DD466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D466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Борбонова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Потельхоновна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№16 «Родничок»</w:t>
      </w:r>
    </w:p>
    <w:p w:rsidR="00F368D6" w:rsidRPr="007C5326" w:rsidRDefault="00F368D6" w:rsidP="00342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3423" w:rsidRDefault="00F368D6">
      <w:r w:rsidRPr="00A52DD3"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85pt;height:356.65pt" o:ole="">
            <v:imagedata r:id="rId6" o:title=""/>
          </v:shape>
          <o:OLEObject Type="Embed" ProgID="PowerPoint.Show.12" ShapeID="_x0000_i1025" DrawAspect="Content" ObjectID="_1671984752" r:id="rId7"/>
        </w:object>
      </w:r>
    </w:p>
    <w:p w:rsidR="008533D1" w:rsidRDefault="008533D1"/>
    <w:p w:rsidR="00F368D6" w:rsidRDefault="00F368D6"/>
    <w:p w:rsidR="00F368D6" w:rsidRDefault="00F368D6"/>
    <w:p w:rsidR="00F368D6" w:rsidRDefault="00F368D6"/>
    <w:p w:rsidR="00F368D6" w:rsidRDefault="00F368D6">
      <w:r>
        <w:rPr>
          <w:noProof/>
          <w:lang w:eastAsia="ru-RU"/>
        </w:rPr>
        <w:drawing>
          <wp:inline distT="0" distB="0" distL="0" distR="0" wp14:anchorId="162AB841" wp14:editId="3E3EED38">
            <wp:extent cx="1945758" cy="180753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7103" cy="1808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33D1">
        <w:rPr>
          <w:noProof/>
          <w:lang w:eastAsia="ru-RU"/>
        </w:rPr>
        <w:drawing>
          <wp:inline distT="0" distB="0" distL="0" distR="0" wp14:anchorId="183E6CCC" wp14:editId="2DE081BD">
            <wp:extent cx="3168502" cy="1796902"/>
            <wp:effectExtent l="0" t="0" r="0" b="0"/>
            <wp:docPr id="11" name="Рисунок 11" descr="C:\Users\Ольга\Desktop\фото мамы\конкурс подел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esktop\фото мамы\конкурс подел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363" cy="180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8D6" w:rsidRDefault="00F368D6"/>
    <w:p w:rsidR="00F368D6" w:rsidRDefault="00F368D6"/>
    <w:p w:rsidR="00F368D6" w:rsidRDefault="00F368D6"/>
    <w:p w:rsidR="00F368D6" w:rsidRDefault="008533D1">
      <w:r>
        <w:rPr>
          <w:noProof/>
          <w:lang w:eastAsia="ru-RU"/>
        </w:rPr>
        <w:drawing>
          <wp:inline distT="0" distB="0" distL="0" distR="0" wp14:anchorId="7012F51A" wp14:editId="2251D378">
            <wp:extent cx="2700670" cy="2024870"/>
            <wp:effectExtent l="0" t="0" r="4445" b="0"/>
            <wp:docPr id="12" name="Рисунок 12" descr="C:\Users\Ольга\Desktop\фото мамы\конкурс подело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ьга\Desktop\фото мамы\конкурс поделок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680" cy="202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424A91" wp14:editId="47338174">
            <wp:extent cx="2488018" cy="2019818"/>
            <wp:effectExtent l="0" t="0" r="7620" b="0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862" cy="201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F368D6" w:rsidRDefault="00F368D6"/>
    <w:p w:rsidR="00F368D6" w:rsidRDefault="00F368D6"/>
    <w:p w:rsidR="00F368D6" w:rsidRDefault="00F92060">
      <w:r>
        <w:rPr>
          <w:noProof/>
          <w:lang w:eastAsia="ru-RU"/>
        </w:rPr>
        <w:drawing>
          <wp:inline distT="0" distB="0" distL="0" distR="0" wp14:anchorId="6F13C58C" wp14:editId="648E71AF">
            <wp:extent cx="2918909" cy="1985013"/>
            <wp:effectExtent l="0" t="0" r="0" b="0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204" cy="198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A2C9C4C" wp14:editId="7C750565">
            <wp:extent cx="2668772" cy="2000953"/>
            <wp:effectExtent l="0" t="0" r="0" b="0"/>
            <wp:docPr id="16" name="Рисунок 16" descr="C:\Users\Ольга\Desktop\фото мамы\IMG-3e0896642bed7abff246638a02aa013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ьга\Desktop\фото мамы\IMG-3e0896642bed7abff246638a02aa013a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38" cy="200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3D1" w:rsidRDefault="008533D1"/>
    <w:p w:rsidR="008533D1" w:rsidRDefault="008533D1"/>
    <w:p w:rsidR="008533D1" w:rsidRDefault="008533D1"/>
    <w:p w:rsidR="008533D1" w:rsidRDefault="008533D1">
      <w:pPr>
        <w:rPr>
          <w:noProof/>
          <w:lang w:eastAsia="ru-RU"/>
        </w:rPr>
      </w:pPr>
    </w:p>
    <w:p w:rsidR="008533D1" w:rsidRDefault="008533D1">
      <w:pPr>
        <w:rPr>
          <w:noProof/>
          <w:lang w:eastAsia="ru-RU"/>
        </w:rPr>
      </w:pPr>
    </w:p>
    <w:p w:rsidR="00F368D6" w:rsidRDefault="00F368D6">
      <w:r>
        <w:rPr>
          <w:noProof/>
          <w:lang w:eastAsia="ru-RU"/>
        </w:rPr>
        <w:drawing>
          <wp:inline distT="0" distB="0" distL="0" distR="0">
            <wp:extent cx="4325258" cy="3242930"/>
            <wp:effectExtent l="0" t="0" r="0" b="0"/>
            <wp:docPr id="3" name="Рисунок 3" descr="C:\Users\Ольга\Desktop\фото мамы\конкурс подело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ьга\Desktop\фото мамы\конкурс поделок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174" cy="324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8D6" w:rsidRDefault="00F368D6"/>
    <w:p w:rsidR="00F368D6" w:rsidRDefault="00F368D6"/>
    <w:p w:rsidR="00F368D6" w:rsidRDefault="00F368D6"/>
    <w:p w:rsidR="00F368D6" w:rsidRDefault="00F92060">
      <w:r>
        <w:rPr>
          <w:noProof/>
          <w:lang w:eastAsia="ru-RU"/>
        </w:rPr>
        <w:drawing>
          <wp:inline distT="0" distB="0" distL="0" distR="0" wp14:anchorId="7D1B2E67" wp14:editId="16D03189">
            <wp:extent cx="4263656" cy="2923953"/>
            <wp:effectExtent l="0" t="0" r="381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72433" cy="2929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8D6" w:rsidRDefault="00F368D6"/>
    <w:p w:rsidR="00F368D6" w:rsidRDefault="00F368D6"/>
    <w:p w:rsidR="00F368D6" w:rsidRDefault="00F368D6"/>
    <w:p w:rsidR="00F368D6" w:rsidRDefault="00F368D6"/>
    <w:p w:rsidR="00F368D6" w:rsidRDefault="00F368D6"/>
    <w:p w:rsidR="00F368D6" w:rsidRDefault="00F368D6"/>
    <w:p w:rsidR="00F368D6" w:rsidRDefault="00F368D6"/>
    <w:p w:rsidR="00F368D6" w:rsidRDefault="00F92060">
      <w:r>
        <w:rPr>
          <w:noProof/>
          <w:lang w:eastAsia="ru-RU"/>
        </w:rPr>
        <w:drawing>
          <wp:inline distT="0" distB="0" distL="0" distR="0" wp14:anchorId="0501FE52" wp14:editId="388643E7">
            <wp:extent cx="5940425" cy="4453890"/>
            <wp:effectExtent l="0" t="0" r="3175" b="3810"/>
            <wp:docPr id="17" name="Рисунок 17" descr="C:\Users\Ольга\Desktop\фото мамы\20190225_12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фото мамы\20190225_1231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8D6" w:rsidRDefault="00F368D6"/>
    <w:p w:rsidR="00F92060" w:rsidRPr="008533D1" w:rsidRDefault="00F92060" w:rsidP="00F920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1 место</w:t>
      </w:r>
    </w:p>
    <w:p w:rsidR="00F368D6" w:rsidRDefault="00F368D6"/>
    <w:p w:rsidR="00F368D6" w:rsidRDefault="00F368D6"/>
    <w:p w:rsidR="00F368D6" w:rsidRDefault="00F368D6"/>
    <w:p w:rsidR="00F368D6" w:rsidRDefault="00F368D6"/>
    <w:p w:rsidR="00F368D6" w:rsidRDefault="00F368D6"/>
    <w:p w:rsidR="00F368D6" w:rsidRDefault="00F368D6"/>
    <w:p w:rsidR="00F368D6" w:rsidRDefault="00F368D6"/>
    <w:p w:rsidR="00F368D6" w:rsidRDefault="00F368D6"/>
    <w:p w:rsidR="00F92060" w:rsidRDefault="00F92060" w:rsidP="00F9206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</w:t>
      </w:r>
    </w:p>
    <w:p w:rsidR="00F92060" w:rsidRDefault="00F92060" w:rsidP="00F920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F92060" w:rsidRPr="008533D1" w:rsidRDefault="00F92060" w:rsidP="00F920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«  В кругу друзей»</w:t>
      </w:r>
    </w:p>
    <w:p w:rsidR="00F92060" w:rsidRDefault="00F92060" w:rsidP="00F92060">
      <w:pPr>
        <w:rPr>
          <w:lang w:val="en-US"/>
        </w:rPr>
      </w:pPr>
    </w:p>
    <w:p w:rsidR="00F92060" w:rsidRDefault="00F92060" w:rsidP="00F9206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6DACD45" wp14:editId="5301A569">
            <wp:extent cx="1440160" cy="2376263"/>
            <wp:effectExtent l="0" t="0" r="8255" b="5080"/>
            <wp:docPr id="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60" cy="237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13382B8" wp14:editId="302A6A97">
            <wp:extent cx="1327233" cy="2137144"/>
            <wp:effectExtent l="0" t="0" r="6350" b="0"/>
            <wp:docPr id="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868" cy="214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4800F7" wp14:editId="7359EE77">
            <wp:extent cx="1616148" cy="1988288"/>
            <wp:effectExtent l="0" t="0" r="3175" b="0"/>
            <wp:docPr id="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041" cy="198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C1E2E96" wp14:editId="0CEE04F1">
            <wp:extent cx="1443323" cy="2009553"/>
            <wp:effectExtent l="0" t="0" r="5080" b="0"/>
            <wp:docPr id="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673" cy="201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F92060" w:rsidRDefault="00F92060" w:rsidP="00F92060">
      <w:pPr>
        <w:rPr>
          <w:lang w:val="en-US"/>
        </w:rPr>
      </w:pPr>
    </w:p>
    <w:p w:rsidR="00F92060" w:rsidRDefault="00F92060" w:rsidP="00F92060">
      <w:pPr>
        <w:rPr>
          <w:lang w:val="en-US"/>
        </w:rPr>
      </w:pPr>
    </w:p>
    <w:p w:rsidR="00F92060" w:rsidRDefault="00F92060" w:rsidP="00F92060">
      <w:pPr>
        <w:rPr>
          <w:lang w:val="en-US"/>
        </w:rPr>
      </w:pPr>
    </w:p>
    <w:p w:rsidR="00F92060" w:rsidRDefault="00F92060" w:rsidP="00F9206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24039DD" wp14:editId="14F8A27D">
            <wp:extent cx="5934420" cy="3902149"/>
            <wp:effectExtent l="0" t="0" r="9525" b="3175"/>
            <wp:docPr id="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14F75" w:rsidRDefault="00514F75" w:rsidP="00F92060">
      <w:pPr>
        <w:rPr>
          <w:lang w:val="en-US"/>
        </w:rPr>
      </w:pPr>
    </w:p>
    <w:p w:rsidR="00514F75" w:rsidRDefault="00514F75" w:rsidP="00F92060">
      <w:pPr>
        <w:rPr>
          <w:lang w:val="en-US"/>
        </w:rPr>
      </w:pPr>
    </w:p>
    <w:p w:rsidR="00514F75" w:rsidRDefault="00514F75" w:rsidP="00F92060">
      <w:pPr>
        <w:rPr>
          <w:lang w:val="en-US"/>
        </w:rPr>
      </w:pPr>
    </w:p>
    <w:p w:rsidR="00514F75" w:rsidRDefault="00514F75" w:rsidP="00F92060">
      <w:pPr>
        <w:rPr>
          <w:lang w:val="en-US"/>
        </w:rPr>
      </w:pPr>
    </w:p>
    <w:p w:rsidR="00B87E7E" w:rsidRDefault="00514F75" w:rsidP="00F9206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039777" cy="1529713"/>
            <wp:effectExtent l="7620" t="0" r="6350" b="6350"/>
            <wp:docPr id="4" name="Рисунок 4" descr="C:\Users\Ольга\Desktop\фото мамы\20200318_113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фото мамы\20200318_1136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41382" cy="153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02A">
        <w:rPr>
          <w:noProof/>
          <w:lang w:eastAsia="ru-RU"/>
        </w:rPr>
        <w:drawing>
          <wp:inline distT="0" distB="0" distL="0" distR="0" wp14:anchorId="64A8E377">
            <wp:extent cx="1552353" cy="2069804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612" cy="2072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A002A">
        <w:rPr>
          <w:noProof/>
          <w:lang w:eastAsia="ru-RU"/>
        </w:rPr>
        <w:drawing>
          <wp:inline distT="0" distB="0" distL="0" distR="0" wp14:anchorId="21C542B7">
            <wp:extent cx="1483242" cy="1977656"/>
            <wp:effectExtent l="0" t="0" r="3175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401" cy="198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E7E" w:rsidRDefault="00FA002A" w:rsidP="00F9206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E63496E">
            <wp:extent cx="1403498" cy="1998921"/>
            <wp:effectExtent l="0" t="0" r="6350" b="19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87" cy="2011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613FB76">
            <wp:extent cx="2273935" cy="1706880"/>
            <wp:effectExtent l="0" t="0" r="0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94F82FD">
            <wp:extent cx="1560830" cy="2103120"/>
            <wp:effectExtent l="0" t="0" r="127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E7E" w:rsidRDefault="00B87E7E" w:rsidP="00F92060">
      <w:pPr>
        <w:rPr>
          <w:lang w:val="en-US"/>
        </w:rPr>
      </w:pPr>
    </w:p>
    <w:p w:rsidR="00B87E7E" w:rsidRDefault="00FA002A" w:rsidP="00F9206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D0D7C84">
            <wp:extent cx="1243965" cy="17621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4A05">
        <w:rPr>
          <w:noProof/>
          <w:lang w:eastAsia="ru-RU"/>
        </w:rPr>
        <w:drawing>
          <wp:inline distT="0" distB="0" distL="0" distR="0" wp14:anchorId="69C9C81E">
            <wp:extent cx="1670685" cy="2225040"/>
            <wp:effectExtent l="0" t="0" r="571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E7E" w:rsidRDefault="00B87E7E" w:rsidP="00F92060">
      <w:pPr>
        <w:rPr>
          <w:lang w:val="en-US"/>
        </w:rPr>
      </w:pPr>
    </w:p>
    <w:p w:rsidR="00514F75" w:rsidRDefault="00514F75" w:rsidP="00F92060">
      <w:pPr>
        <w:rPr>
          <w:lang w:val="en-US"/>
        </w:rPr>
      </w:pPr>
      <w:bookmarkStart w:id="0" w:name="_GoBack"/>
      <w:bookmarkEnd w:id="0"/>
    </w:p>
    <w:p w:rsidR="00514F75" w:rsidRDefault="00514F75" w:rsidP="00F92060">
      <w:pPr>
        <w:rPr>
          <w:lang w:val="en-US"/>
        </w:rPr>
      </w:pPr>
    </w:p>
    <w:sectPr w:rsidR="00514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64A5A"/>
    <w:multiLevelType w:val="multilevel"/>
    <w:tmpl w:val="3FCE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827"/>
    <w:rsid w:val="001C7CE5"/>
    <w:rsid w:val="00342827"/>
    <w:rsid w:val="004243C2"/>
    <w:rsid w:val="00473423"/>
    <w:rsid w:val="00477BEE"/>
    <w:rsid w:val="00514F75"/>
    <w:rsid w:val="00624A05"/>
    <w:rsid w:val="008533D1"/>
    <w:rsid w:val="00934AA2"/>
    <w:rsid w:val="00A52DD3"/>
    <w:rsid w:val="00B41467"/>
    <w:rsid w:val="00B87E7E"/>
    <w:rsid w:val="00DD4666"/>
    <w:rsid w:val="00F368D6"/>
    <w:rsid w:val="00F92060"/>
    <w:rsid w:val="00FA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8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8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package" Target="embeddings/Microsoft_PowerPoint_Presentation1.pptx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9</cp:revision>
  <dcterms:created xsi:type="dcterms:W3CDTF">2021-01-12T10:25:00Z</dcterms:created>
  <dcterms:modified xsi:type="dcterms:W3CDTF">2021-01-12T11:26:00Z</dcterms:modified>
</cp:coreProperties>
</file>