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5" w:rsidRPr="00021A15" w:rsidRDefault="00021A15" w:rsidP="00021A15">
      <w:pPr>
        <w:rPr>
          <w:rFonts w:ascii="Times New Roman" w:hAnsi="Times New Roman" w:cs="Times New Roman"/>
          <w:sz w:val="28"/>
          <w:szCs w:val="28"/>
        </w:rPr>
      </w:pPr>
      <w:r w:rsidRPr="00021A15">
        <w:rPr>
          <w:rFonts w:ascii="Times New Roman" w:hAnsi="Times New Roman" w:cs="Times New Roman"/>
          <w:sz w:val="28"/>
          <w:szCs w:val="28"/>
        </w:rPr>
        <w:t>ДЕЯТЕЛЬНОСТЬ  ДОУ СООТВЕТСТВУЮТ САНИТАРН</w:t>
      </w:r>
      <w:proofErr w:type="gramStart"/>
      <w:r w:rsidRPr="00021A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1A15">
        <w:rPr>
          <w:rFonts w:ascii="Times New Roman" w:hAnsi="Times New Roman" w:cs="Times New Roman"/>
          <w:sz w:val="28"/>
          <w:szCs w:val="28"/>
        </w:rPr>
        <w:t> ЭПИДЕМИОЛОГИЧЕСКИМ ТРЕБОВАНИЯМ</w:t>
      </w:r>
    </w:p>
    <w:p w:rsidR="00021A15" w:rsidRPr="00021A15" w:rsidRDefault="00021A15" w:rsidP="00021A15">
      <w:pPr>
        <w:rPr>
          <w:rFonts w:ascii="Times New Roman" w:hAnsi="Times New Roman" w:cs="Times New Roman"/>
          <w:sz w:val="28"/>
          <w:szCs w:val="28"/>
        </w:rPr>
      </w:pPr>
      <w:r w:rsidRPr="00021A15">
        <w:rPr>
          <w:rFonts w:ascii="Times New Roman" w:hAnsi="Times New Roman" w:cs="Times New Roman"/>
          <w:sz w:val="28"/>
          <w:szCs w:val="28"/>
        </w:rPr>
        <w:t>РЕГЛАМЕНТИРОВАННЫМИ  НОРМАТИВНЫМИ ДОКУМЕНТАМИ: САНИТАРН</w:t>
      </w:r>
      <w:proofErr w:type="gramStart"/>
      <w:r w:rsidRPr="00021A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1A15">
        <w:rPr>
          <w:rFonts w:ascii="Times New Roman" w:hAnsi="Times New Roman" w:cs="Times New Roman"/>
          <w:sz w:val="28"/>
          <w:szCs w:val="28"/>
        </w:rPr>
        <w:t xml:space="preserve"> ГИГИЕНИЧЕСКИЕ УСЛОВИЯ  ОПРЕДЕЛЕНЫ НОРМАТИВНЫМИ ДОКУМЕНТАМ: ОБ УТВЕРЖДЕНИИ САНИТАРНЫХ ПРАВИЛ И НОРМ </w:t>
      </w:r>
      <w:r w:rsidRPr="00021A15">
        <w:rPr>
          <w:rFonts w:ascii="Times New Roman" w:hAnsi="Times New Roman" w:cs="Times New Roman"/>
          <w:b/>
          <w:sz w:val="28"/>
          <w:szCs w:val="28"/>
        </w:rPr>
        <w:t xml:space="preserve">САНПИН </w:t>
      </w:r>
      <w:r w:rsidRPr="00021A15">
        <w:rPr>
          <w:rFonts w:ascii="Times New Roman" w:hAnsi="Times New Roman" w:cs="Times New Roman"/>
          <w:sz w:val="28"/>
          <w:szCs w:val="28"/>
        </w:rPr>
        <w:t xml:space="preserve">"ГИГИЕНИЧЕСКИЕ НОРМАТИВЫ И ТРЕБОВАНИЯ К ОБЕСПЕЧЕНИЮ БЕЗОПАСНОСТИ И (ИЛИ) БЕЗВРЕДНОСТИ ДЛЯ ЧЕЛОВЕКА ФАКТОРОВ СРЕДЫ ОБИТАНИЯ"; САНИТАРНО-ЭПИДЕМИОЛОГИЧЕСКИЕ ПРАВИЛА СП 3.1.3597ПРОФИЛАКТИКА НОВОЙ КОРОНАВИРУСНОЙ ИНФЕКЦИИ (COVID-19)", ТРЕБОВАНИЯМ КОМПЛЕКСНОЙ </w:t>
      </w:r>
      <w:proofErr w:type="gramStart"/>
      <w:r w:rsidRPr="00021A1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021A15">
        <w:rPr>
          <w:rFonts w:ascii="Times New Roman" w:hAnsi="Times New Roman" w:cs="Times New Roman"/>
          <w:sz w:val="28"/>
          <w:szCs w:val="28"/>
        </w:rPr>
        <w:t> ЧТО ПОДТВЕРЖДЕНО АКТАМИ И  ЗАКЛЮЧЕНИЯМИ ПРОВЕРОК УСЛОВИЙ РАЗМЕЩЕНИЯ ДЕТСКОГО САДА, СООТВЕТСТВИЯ ОБОРУДОВАНИЯ И СОДЕРЖАНИЯ ТЕРРИТОРИИ ДЕТСКОГО САДА, ПОМЕЩЕНИЙ, ИХ ОБОРУДОВАНИЯ И СОДЕРЖАНИЯ:</w:t>
      </w:r>
    </w:p>
    <w:p w:rsidR="00021A15" w:rsidRPr="00021A15" w:rsidRDefault="00021A15" w:rsidP="00021A15">
      <w:r w:rsidRPr="00021A15"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2"/>
        <w:gridCol w:w="2339"/>
      </w:tblGrid>
      <w:tr w:rsidR="00021A15" w:rsidRPr="00021A15" w:rsidTr="00021A15">
        <w:trPr>
          <w:trHeight w:val="450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санитарн</w:t>
            </w:r>
            <w:proofErr w:type="gramStart"/>
            <w:r w:rsidRPr="00021A15">
              <w:t>о-</w:t>
            </w:r>
            <w:proofErr w:type="gramEnd"/>
            <w:r w:rsidRPr="00021A15">
              <w:t> эпидемиологические требования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Готовность (оборудование, ремонт) систем:</w:t>
            </w:r>
          </w:p>
          <w:p w:rsidR="00021A15" w:rsidRPr="00021A15" w:rsidRDefault="00021A15" w:rsidP="00021A15">
            <w:r w:rsidRPr="00021A15">
              <w:t>1) канализации;</w:t>
            </w:r>
          </w:p>
          <w:p w:rsidR="00021A15" w:rsidRPr="00021A15" w:rsidRDefault="00021A15" w:rsidP="00021A15">
            <w:r w:rsidRPr="00021A15">
              <w:t>2) отопления;</w:t>
            </w:r>
          </w:p>
          <w:p w:rsidR="00021A15" w:rsidRPr="00021A15" w:rsidRDefault="00021A15" w:rsidP="00021A15"/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Акт о пром</w:t>
            </w:r>
            <w:r>
              <w:t>ывке трубопроводов   от 26.05.22</w:t>
            </w:r>
          </w:p>
          <w:p w:rsidR="00021A15" w:rsidRPr="00021A15" w:rsidRDefault="00021A15" w:rsidP="00021A15">
            <w:r w:rsidRPr="00021A15">
              <w:t>Акт  о проведении гидра</w:t>
            </w:r>
            <w:r>
              <w:t>влического испытания от 26.05.22</w:t>
            </w:r>
          </w:p>
          <w:p w:rsidR="00021A15" w:rsidRPr="00021A15" w:rsidRDefault="00021A15" w:rsidP="00021A15"/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1A15" w:rsidRDefault="00021A15" w:rsidP="00021A15">
            <w:r w:rsidRPr="00021A15"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Соответствует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1A15" w:rsidRDefault="00021A15" w:rsidP="00021A15">
            <w:r w:rsidRPr="00021A15">
              <w:t>Наличие и готовность физкультурного / спортивного зала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Имеется зал для музыкальных и физкультурных занятий.</w:t>
            </w:r>
          </w:p>
          <w:p w:rsidR="00021A15" w:rsidRPr="00021A15" w:rsidRDefault="00021A15" w:rsidP="00021A15">
            <w:pPr>
              <w:rPr>
                <w:b/>
              </w:rPr>
            </w:pPr>
            <w:r>
              <w:t>Акт готовности от 09.07.2022</w:t>
            </w:r>
            <w:r w:rsidRPr="00021A15">
              <w:t xml:space="preserve"> г.</w:t>
            </w:r>
          </w:p>
          <w:p w:rsidR="00021A15" w:rsidRPr="00021A15" w:rsidRDefault="00021A15" w:rsidP="00021A15"/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1A15" w:rsidRDefault="00021A15" w:rsidP="00021A15">
            <w:r w:rsidRPr="00021A15">
              <w:t>Наличие и состояние стадиона / спортивной площадки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 xml:space="preserve">Имеется в наличии, состояние </w:t>
            </w:r>
            <w:r w:rsidRPr="00021A15">
              <w:lastRenderedPageBreak/>
              <w:t>удовлетворительное.</w:t>
            </w:r>
          </w:p>
          <w:p w:rsidR="00021A15" w:rsidRPr="00021A15" w:rsidRDefault="00021A15" w:rsidP="00021A15">
            <w:r w:rsidRPr="00021A15">
              <w:t>Акт готовности от 09.0</w:t>
            </w:r>
            <w:r>
              <w:t>7.2022</w:t>
            </w:r>
            <w:r w:rsidRPr="00021A15">
              <w:t xml:space="preserve"> г.</w:t>
            </w:r>
          </w:p>
          <w:p w:rsidR="00021A15" w:rsidRPr="00021A15" w:rsidRDefault="00021A15" w:rsidP="00021A15"/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1A15" w:rsidRDefault="00021A15" w:rsidP="00021A15">
            <w:r w:rsidRPr="00021A15">
              <w:lastRenderedPageBreak/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Акты проведения</w:t>
            </w:r>
            <w:r>
              <w:t xml:space="preserve"> замеров, осмотров от 09.07.2022</w:t>
            </w:r>
            <w:r w:rsidRPr="00021A15">
              <w:t xml:space="preserve"> г.</w:t>
            </w:r>
          </w:p>
          <w:p w:rsidR="00021A15" w:rsidRPr="00021A15" w:rsidRDefault="00021A15" w:rsidP="00021A15"/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1A15" w:rsidRDefault="00021A15" w:rsidP="00021A15">
            <w:r w:rsidRPr="00021A15">
              <w:t>соответствие естественного и искусственного освещения помещений санитарно-эпидемиологическим требованиям подтверждено лабораторными испытаниями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>
              <w:t>Акт 16.10.2021</w:t>
            </w:r>
            <w:r w:rsidRPr="00021A15">
              <w:t>г.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Акт обследования технического состояния венти</w:t>
            </w:r>
            <w:r>
              <w:t>ляционных каналов от  26.06.2022</w:t>
            </w:r>
            <w:r w:rsidRPr="00021A15">
              <w:t xml:space="preserve"> г.,</w:t>
            </w:r>
          </w:p>
          <w:p w:rsidR="00021A15" w:rsidRPr="00021A15" w:rsidRDefault="00021A15" w:rsidP="00021A15"/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 xml:space="preserve">Организация питания </w:t>
            </w:r>
            <w:proofErr w:type="gramStart"/>
            <w:r w:rsidRPr="00021A15">
              <w:t>обучающихся</w:t>
            </w:r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 акт готовности оборудования пищеблока к но</w:t>
            </w:r>
            <w:r>
              <w:t>вому учебному году от 09.07.2022 г.</w:t>
            </w:r>
          </w:p>
          <w:p w:rsidR="00021A15" w:rsidRPr="00021A15" w:rsidRDefault="00021A15" w:rsidP="00021A15">
            <w:proofErr w:type="gramStart"/>
            <w:r w:rsidRPr="00021A15">
              <w:t>оснащен</w:t>
            </w:r>
            <w:proofErr w:type="gramEnd"/>
            <w:r w:rsidRPr="00021A15">
              <w:t xml:space="preserve"> всем оборудованием</w:t>
            </w:r>
          </w:p>
          <w:p w:rsidR="00021A15" w:rsidRPr="00021A15" w:rsidRDefault="00021A15" w:rsidP="00021A15">
            <w:r w:rsidRPr="00021A15">
              <w:t> 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Состояние медицинского сопровождения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1) Имеется в наличии</w:t>
            </w:r>
          </w:p>
          <w:p w:rsidR="00021A15" w:rsidRPr="00021A15" w:rsidRDefault="00021A15" w:rsidP="00021A15">
            <w:r w:rsidRPr="00021A15">
              <w:t xml:space="preserve">2) Лицензия на осуществление медицинской деятельности серия Н 0024345, приложения № 12 к  лицензии ЛО-66-01-003460 от 16.07.2015 г. на право осуществления медицинской </w:t>
            </w:r>
            <w:r w:rsidRPr="00021A15">
              <w:lastRenderedPageBreak/>
              <w:t>деятельности</w:t>
            </w:r>
          </w:p>
          <w:p w:rsidR="00021A15" w:rsidRPr="00021A15" w:rsidRDefault="00021A15" w:rsidP="00021A15">
            <w:r w:rsidRPr="00021A15">
              <w:t>3) по договору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lastRenderedPageBreak/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>
              <w:t>Соответствует    август 2022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 xml:space="preserve">Обеспечено </w:t>
            </w:r>
            <w:proofErr w:type="gramStart"/>
            <w:r w:rsidRPr="00021A15">
              <w:t xml:space="preserve">( </w:t>
            </w:r>
            <w:proofErr w:type="gramEnd"/>
            <w:r w:rsidRPr="00021A15">
              <w:t xml:space="preserve">согласно плана </w:t>
            </w:r>
            <w:proofErr w:type="spellStart"/>
            <w:r w:rsidRPr="00021A15">
              <w:t>антиковидных</w:t>
            </w:r>
            <w:proofErr w:type="spellEnd"/>
            <w:r w:rsidRPr="00021A15">
              <w:t xml:space="preserve"> мероприятий)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обеспечен</w:t>
            </w:r>
            <w:proofErr w:type="gramStart"/>
            <w:r w:rsidRPr="00021A15">
              <w:t>о(</w:t>
            </w:r>
            <w:proofErr w:type="gramEnd"/>
            <w:r w:rsidRPr="00021A15">
              <w:t xml:space="preserve"> согласно плана </w:t>
            </w:r>
            <w:proofErr w:type="spellStart"/>
            <w:r w:rsidRPr="00021A15">
              <w:t>антиковидных</w:t>
            </w:r>
            <w:proofErr w:type="spellEnd"/>
            <w:r w:rsidRPr="00021A15">
              <w:t xml:space="preserve"> мероприятий)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Обеспечение режима термометрии, наличие бесконтактных термометров.</w:t>
            </w:r>
            <w:r w:rsidRPr="00021A15">
              <w:drawing>
                <wp:inline distT="0" distB="0" distL="0" distR="0" wp14:anchorId="3B516BD5" wp14:editId="3DA293C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обеспечен</w:t>
            </w:r>
            <w:proofErr w:type="gramStart"/>
            <w:r w:rsidRPr="00021A15">
              <w:t>о(</w:t>
            </w:r>
            <w:proofErr w:type="gramEnd"/>
            <w:r w:rsidRPr="00021A15">
              <w:t xml:space="preserve"> согласно плана </w:t>
            </w:r>
            <w:proofErr w:type="spellStart"/>
            <w:r w:rsidRPr="00021A15">
              <w:t>антиковидных</w:t>
            </w:r>
            <w:proofErr w:type="spellEnd"/>
            <w:r w:rsidRPr="00021A15">
              <w:t xml:space="preserve"> мероприятий)</w:t>
            </w:r>
          </w:p>
        </w:tc>
      </w:tr>
      <w:tr w:rsidR="00021A15" w:rsidRPr="00021A15" w:rsidTr="00021A15">
        <w:trPr>
          <w:trHeight w:val="45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rPr>
                <w:b/>
                <w:bCs/>
              </w:rPr>
              <w:t>Требования комплексной безопасности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Наличие предписаний органов надзорной деятельности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нет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Состояние первичных средств пожаротушения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1) достаточно</w:t>
            </w:r>
          </w:p>
          <w:p w:rsidR="00021A15" w:rsidRPr="00021A15" w:rsidRDefault="00021A15" w:rsidP="00021A15">
            <w:r w:rsidRPr="00021A15">
              <w:t>2) в наличии</w:t>
            </w:r>
          </w:p>
          <w:p w:rsidR="00021A15" w:rsidRPr="00021A15" w:rsidRDefault="00021A15" w:rsidP="00021A15">
            <w:r w:rsidRPr="00021A15">
              <w:t>3) акт проверки технического состо</w:t>
            </w:r>
            <w:r>
              <w:t>яния огнетушителей от 09.06.2022</w:t>
            </w:r>
            <w:r w:rsidRPr="00021A15">
              <w:t xml:space="preserve"> г.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 xml:space="preserve">1. </w:t>
            </w:r>
            <w:r>
              <w:t xml:space="preserve">ежемесячно  (ООО пожарный 01) </w:t>
            </w:r>
          </w:p>
          <w:p w:rsidR="00021A15" w:rsidRPr="00021A15" w:rsidRDefault="00021A15" w:rsidP="00021A15">
            <w:r w:rsidRPr="00021A15">
              <w:t>2. договор по техническому обслуживанию системы автоматической пожарной сигнализац</w:t>
            </w:r>
            <w:proofErr w:type="gramStart"/>
            <w:r w:rsidRPr="00021A15">
              <w:t>ии </w:t>
            </w:r>
            <w:r>
              <w:t xml:space="preserve"> ООО</w:t>
            </w:r>
            <w:proofErr w:type="gramEnd"/>
            <w:r>
              <w:t xml:space="preserve"> Пожарный01</w:t>
            </w:r>
          </w:p>
          <w:p w:rsidR="00021A15" w:rsidRPr="00021A15" w:rsidRDefault="00021A15" w:rsidP="00021A15">
            <w:r w:rsidRPr="00021A15">
              <w:t> 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lastRenderedPageBreak/>
              <w:t>Оснащение объектов (территорий) системой контроля и управления доступом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1. система домофон</w:t>
            </w:r>
          </w:p>
          <w:p w:rsidR="00021A15" w:rsidRPr="00021A15" w:rsidRDefault="00021A15" w:rsidP="00021A15"/>
          <w:p w:rsidR="00021A15" w:rsidRPr="00021A15" w:rsidRDefault="00021A15" w:rsidP="00021A15">
            <w:r w:rsidRPr="00021A15">
              <w:t> 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Ограждение образовательной организации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A15" w:rsidRPr="00021A15" w:rsidRDefault="00021A15" w:rsidP="00021A15">
            <w:r w:rsidRPr="00021A15">
              <w:t>1.              в наличии</w:t>
            </w:r>
          </w:p>
          <w:p w:rsidR="00000000" w:rsidRPr="00021A15" w:rsidRDefault="00021A15" w:rsidP="00021A15">
            <w:r w:rsidRPr="00021A15">
              <w:t>2.              состояние удовлетворительное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Оснащение объектов (территорий) системой наружного освещения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Имеется в наличии, исправно.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Организация физической охраны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1. сторожа</w:t>
            </w:r>
          </w:p>
          <w:p w:rsidR="00021A15" w:rsidRPr="00021A15" w:rsidRDefault="00021A15" w:rsidP="00021A15">
            <w:r w:rsidRPr="00021A15">
              <w:t>2. Частное охранное предприятие</w:t>
            </w:r>
          </w:p>
          <w:p w:rsidR="00021A15" w:rsidRPr="00021A15" w:rsidRDefault="00021A15" w:rsidP="00D520D6"/>
        </w:tc>
      </w:tr>
      <w:tr w:rsidR="00021A15" w:rsidRPr="00021A15" w:rsidTr="00CF2547">
        <w:trPr>
          <w:trHeight w:val="1787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Наличие кнопки тревожной сигнализации (далее – КТС)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 xml:space="preserve">1) в наличии, </w:t>
            </w:r>
            <w:proofErr w:type="gramStart"/>
            <w:r w:rsidRPr="00021A15">
              <w:t>исправна</w:t>
            </w:r>
            <w:proofErr w:type="gramEnd"/>
            <w:r w:rsidRPr="00021A15">
              <w:t xml:space="preserve">,  акт  проверки тревожной сигнализации от </w:t>
            </w:r>
            <w:r w:rsidR="00D520D6">
              <w:t xml:space="preserve">ежемесячно </w:t>
            </w:r>
          </w:p>
          <w:p w:rsidR="00CF2547" w:rsidRPr="00021A15" w:rsidRDefault="00CF2547" w:rsidP="00CF2547"/>
          <w:p w:rsidR="00021A15" w:rsidRPr="00021A15" w:rsidRDefault="00021A15" w:rsidP="00021A15"/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1. в наличии</w:t>
            </w:r>
          </w:p>
          <w:p w:rsidR="00021A15" w:rsidRPr="00021A15" w:rsidRDefault="00021A15" w:rsidP="00021A15">
            <w:r w:rsidRPr="00021A15">
              <w:t> </w:t>
            </w:r>
          </w:p>
        </w:tc>
      </w:tr>
      <w:tr w:rsidR="00021A15" w:rsidRPr="00021A15" w:rsidTr="00D520D6">
        <w:trPr>
          <w:trHeight w:val="450"/>
        </w:trPr>
        <w:tc>
          <w:tcPr>
            <w:tcW w:w="7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Система охранной сигнализации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15" w:rsidRPr="00021A15" w:rsidRDefault="00021A15" w:rsidP="00021A15">
            <w:r w:rsidRPr="00021A15">
              <w:t>1.в наличии</w:t>
            </w:r>
          </w:p>
        </w:tc>
      </w:tr>
    </w:tbl>
    <w:p w:rsidR="000D1F68" w:rsidRDefault="00021A15">
      <w:r w:rsidRPr="00021A15">
        <w:t> </w:t>
      </w:r>
      <w:bookmarkStart w:id="0" w:name="_GoBack"/>
      <w:bookmarkEnd w:id="0"/>
    </w:p>
    <w:sectPr w:rsidR="000D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98"/>
    <w:rsid w:val="00021A15"/>
    <w:rsid w:val="000D1F68"/>
    <w:rsid w:val="002048EC"/>
    <w:rsid w:val="004F5FF9"/>
    <w:rsid w:val="009C7898"/>
    <w:rsid w:val="00CF2547"/>
    <w:rsid w:val="00D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2022-10-21T04:24:00Z</dcterms:created>
  <dcterms:modified xsi:type="dcterms:W3CDTF">2022-10-21T05:38:00Z</dcterms:modified>
</cp:coreProperties>
</file>